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C93C4" w14:textId="77777777" w:rsidR="00F13428" w:rsidRDefault="0083281A">
      <w:pPr>
        <w:rPr>
          <w:rFonts w:ascii="黑体" w:eastAsia="黑体" w:hAnsi="黑体" w:cs="黑体"/>
          <w:bCs/>
          <w:color w:val="000000"/>
          <w:szCs w:val="32"/>
        </w:rPr>
      </w:pPr>
      <w:r>
        <w:rPr>
          <w:rFonts w:ascii="黑体" w:eastAsia="黑体" w:hAnsi="黑体" w:cs="黑体" w:hint="eastAsia"/>
          <w:bCs/>
          <w:color w:val="000000"/>
          <w:szCs w:val="32"/>
        </w:rPr>
        <w:t>附件4</w:t>
      </w:r>
    </w:p>
    <w:p w14:paraId="6D5D79E7" w14:textId="77777777" w:rsidR="00F13428" w:rsidRDefault="0083281A">
      <w:pPr>
        <w:spacing w:afterLines="50" w:after="156"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中国新闻奖参评作品推荐表</w:t>
      </w:r>
    </w:p>
    <w:tbl>
      <w:tblPr>
        <w:tblW w:w="99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84"/>
        <w:gridCol w:w="1133"/>
        <w:gridCol w:w="347"/>
        <w:gridCol w:w="1497"/>
        <w:gridCol w:w="425"/>
        <w:gridCol w:w="567"/>
        <w:gridCol w:w="426"/>
        <w:gridCol w:w="826"/>
        <w:gridCol w:w="733"/>
        <w:gridCol w:w="992"/>
        <w:gridCol w:w="1549"/>
      </w:tblGrid>
      <w:tr w:rsidR="00F13428" w:rsidRPr="00716630" w14:paraId="01047C17" w14:textId="77777777">
        <w:trPr>
          <w:trHeight w:hRule="exact" w:val="753"/>
        </w:trPr>
        <w:tc>
          <w:tcPr>
            <w:tcW w:w="1134" w:type="dxa"/>
            <w:vAlign w:val="center"/>
          </w:tcPr>
          <w:p w14:paraId="3D56D549"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作品</w:t>
            </w:r>
          </w:p>
          <w:p w14:paraId="54EF6AB0"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标题</w:t>
            </w:r>
          </w:p>
        </w:tc>
        <w:tc>
          <w:tcPr>
            <w:tcW w:w="4679" w:type="dxa"/>
            <w:gridSpan w:val="7"/>
            <w:vAlign w:val="center"/>
          </w:tcPr>
          <w:p w14:paraId="5609971C" w14:textId="44E10A2E" w:rsidR="00F13428" w:rsidRPr="00716630" w:rsidRDefault="00E2580D" w:rsidP="00F311B8">
            <w:pPr>
              <w:spacing w:line="380" w:lineRule="exact"/>
              <w:rPr>
                <w:rFonts w:asciiTheme="minorEastAsia" w:eastAsiaTheme="minorEastAsia" w:hAnsiTheme="minorEastAsia"/>
                <w:b/>
                <w:sz w:val="21"/>
                <w:szCs w:val="21"/>
              </w:rPr>
            </w:pPr>
            <w:r w:rsidRPr="00716630">
              <w:rPr>
                <w:rFonts w:asciiTheme="minorEastAsia" w:eastAsiaTheme="minorEastAsia" w:hAnsiTheme="minorEastAsia" w:hint="eastAsia"/>
                <w:b/>
                <w:color w:val="000000" w:themeColor="text1"/>
                <w:sz w:val="21"/>
                <w:szCs w:val="21"/>
              </w:rPr>
              <w:t>开屏直击｜昆明长丰学校食堂“臭肉”事件，最新进展→</w:t>
            </w:r>
          </w:p>
        </w:tc>
        <w:tc>
          <w:tcPr>
            <w:tcW w:w="826" w:type="dxa"/>
            <w:vAlign w:val="center"/>
          </w:tcPr>
          <w:p w14:paraId="4D0A6EB6" w14:textId="77777777" w:rsidR="00F13428" w:rsidRPr="00716630" w:rsidRDefault="0083281A">
            <w:pPr>
              <w:spacing w:line="38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参评</w:t>
            </w:r>
          </w:p>
          <w:p w14:paraId="7C625C79" w14:textId="77777777" w:rsidR="00F13428" w:rsidRPr="00716630" w:rsidRDefault="0083281A">
            <w:pPr>
              <w:spacing w:line="38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项目</w:t>
            </w:r>
          </w:p>
        </w:tc>
        <w:tc>
          <w:tcPr>
            <w:tcW w:w="3274" w:type="dxa"/>
            <w:gridSpan w:val="3"/>
            <w:vAlign w:val="center"/>
          </w:tcPr>
          <w:p w14:paraId="648297C0" w14:textId="1A5D0E2C" w:rsidR="00F13428" w:rsidRPr="00716630" w:rsidRDefault="0083281A" w:rsidP="002F0C74">
            <w:pPr>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themeColor="text1"/>
                <w:sz w:val="21"/>
                <w:szCs w:val="21"/>
              </w:rPr>
              <w:t>舆论监督报道</w:t>
            </w:r>
            <w:r w:rsidR="00A15859" w:rsidRPr="00716630">
              <w:rPr>
                <w:rFonts w:asciiTheme="minorEastAsia" w:eastAsiaTheme="minorEastAsia" w:hAnsiTheme="minorEastAsia" w:hint="eastAsia"/>
                <w:b/>
                <w:color w:val="000000" w:themeColor="text1"/>
                <w:sz w:val="21"/>
                <w:szCs w:val="21"/>
              </w:rPr>
              <w:t>（</w:t>
            </w:r>
            <w:bookmarkStart w:id="0" w:name="_GoBack"/>
            <w:r w:rsidR="00A15859" w:rsidRPr="00716630">
              <w:rPr>
                <w:rFonts w:asciiTheme="minorEastAsia" w:eastAsiaTheme="minorEastAsia" w:hAnsiTheme="minorEastAsia" w:hint="eastAsia"/>
                <w:b/>
                <w:color w:val="000000" w:themeColor="text1"/>
                <w:sz w:val="21"/>
                <w:szCs w:val="21"/>
              </w:rPr>
              <w:t>新媒体</w:t>
            </w:r>
            <w:bookmarkEnd w:id="0"/>
            <w:r w:rsidR="00A15859" w:rsidRPr="00716630">
              <w:rPr>
                <w:rFonts w:asciiTheme="minorEastAsia" w:eastAsiaTheme="minorEastAsia" w:hAnsiTheme="minorEastAsia" w:hint="eastAsia"/>
                <w:b/>
                <w:color w:val="000000" w:themeColor="text1"/>
                <w:sz w:val="21"/>
                <w:szCs w:val="21"/>
              </w:rPr>
              <w:t>）</w:t>
            </w:r>
          </w:p>
        </w:tc>
      </w:tr>
      <w:tr w:rsidR="00F13428" w:rsidRPr="00716630" w14:paraId="09617F15" w14:textId="77777777">
        <w:trPr>
          <w:trHeight w:hRule="exact" w:val="615"/>
        </w:trPr>
        <w:tc>
          <w:tcPr>
            <w:tcW w:w="1134" w:type="dxa"/>
            <w:vMerge w:val="restart"/>
            <w:vAlign w:val="center"/>
          </w:tcPr>
          <w:p w14:paraId="420C0C53"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字数</w:t>
            </w:r>
          </w:p>
          <w:p w14:paraId="241941F1"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时长</w:t>
            </w:r>
          </w:p>
        </w:tc>
        <w:tc>
          <w:tcPr>
            <w:tcW w:w="4679" w:type="dxa"/>
            <w:gridSpan w:val="7"/>
            <w:vMerge w:val="restart"/>
            <w:vAlign w:val="center"/>
          </w:tcPr>
          <w:p w14:paraId="78038E3E" w14:textId="619BA131" w:rsidR="00F13428" w:rsidRPr="00716630" w:rsidRDefault="0083281A" w:rsidP="009430F5">
            <w:pPr>
              <w:spacing w:line="24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cs="仿宋" w:hint="eastAsia"/>
                <w:b/>
                <w:color w:val="000000"/>
                <w:sz w:val="21"/>
                <w:szCs w:val="21"/>
              </w:rPr>
              <w:t>29</w:t>
            </w:r>
            <w:r w:rsidR="009430F5">
              <w:rPr>
                <w:rFonts w:asciiTheme="minorEastAsia" w:eastAsiaTheme="minorEastAsia" w:hAnsiTheme="minorEastAsia" w:cs="仿宋" w:hint="eastAsia"/>
                <w:b/>
                <w:color w:val="000000"/>
                <w:sz w:val="21"/>
                <w:szCs w:val="21"/>
              </w:rPr>
              <w:t>55</w:t>
            </w:r>
            <w:r w:rsidR="002F0C74" w:rsidRPr="00716630">
              <w:rPr>
                <w:rFonts w:asciiTheme="minorEastAsia" w:eastAsiaTheme="minorEastAsia" w:hAnsiTheme="minorEastAsia" w:cs="仿宋" w:hint="eastAsia"/>
                <w:b/>
                <w:color w:val="000000"/>
                <w:sz w:val="21"/>
                <w:szCs w:val="21"/>
              </w:rPr>
              <w:t>字</w:t>
            </w:r>
          </w:p>
        </w:tc>
        <w:tc>
          <w:tcPr>
            <w:tcW w:w="826" w:type="dxa"/>
            <w:vAlign w:val="center"/>
          </w:tcPr>
          <w:p w14:paraId="3B74E81B" w14:textId="77777777" w:rsidR="00F13428" w:rsidRPr="00716630" w:rsidRDefault="0083281A">
            <w:pPr>
              <w:spacing w:line="38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体裁</w:t>
            </w:r>
          </w:p>
        </w:tc>
        <w:tc>
          <w:tcPr>
            <w:tcW w:w="3274" w:type="dxa"/>
            <w:gridSpan w:val="3"/>
            <w:vAlign w:val="center"/>
          </w:tcPr>
          <w:p w14:paraId="0EF9348B" w14:textId="106C3DB0" w:rsidR="00F13428" w:rsidRPr="00716630" w:rsidRDefault="00E2580D" w:rsidP="002F0C74">
            <w:pPr>
              <w:spacing w:line="26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cs="仿宋" w:hint="eastAsia"/>
                <w:b/>
                <w:color w:val="000000"/>
                <w:sz w:val="21"/>
                <w:szCs w:val="21"/>
              </w:rPr>
              <w:t>通讯</w:t>
            </w:r>
          </w:p>
        </w:tc>
      </w:tr>
      <w:tr w:rsidR="00F13428" w:rsidRPr="00716630" w14:paraId="7CAAA27E" w14:textId="77777777">
        <w:trPr>
          <w:trHeight w:val="538"/>
        </w:trPr>
        <w:tc>
          <w:tcPr>
            <w:tcW w:w="1134" w:type="dxa"/>
            <w:vMerge/>
            <w:tcBorders>
              <w:bottom w:val="single" w:sz="4" w:space="0" w:color="auto"/>
            </w:tcBorders>
            <w:vAlign w:val="center"/>
          </w:tcPr>
          <w:p w14:paraId="595770B0" w14:textId="77777777" w:rsidR="00F13428" w:rsidRPr="00716630" w:rsidRDefault="00F13428">
            <w:pPr>
              <w:spacing w:line="320" w:lineRule="exact"/>
              <w:jc w:val="center"/>
              <w:rPr>
                <w:rFonts w:asciiTheme="minorEastAsia" w:eastAsiaTheme="minorEastAsia" w:hAnsiTheme="minorEastAsia"/>
                <w:b/>
                <w:color w:val="000000"/>
                <w:sz w:val="21"/>
                <w:szCs w:val="21"/>
              </w:rPr>
            </w:pPr>
          </w:p>
        </w:tc>
        <w:tc>
          <w:tcPr>
            <w:tcW w:w="4679" w:type="dxa"/>
            <w:gridSpan w:val="7"/>
            <w:vMerge/>
            <w:tcBorders>
              <w:bottom w:val="single" w:sz="4" w:space="0" w:color="auto"/>
            </w:tcBorders>
            <w:vAlign w:val="center"/>
          </w:tcPr>
          <w:p w14:paraId="0A8AF4DF" w14:textId="77777777" w:rsidR="00F13428" w:rsidRPr="00716630" w:rsidRDefault="00F13428" w:rsidP="002F0C74">
            <w:pPr>
              <w:spacing w:line="380" w:lineRule="exact"/>
              <w:ind w:firstLine="560"/>
              <w:jc w:val="center"/>
              <w:rPr>
                <w:rFonts w:asciiTheme="minorEastAsia" w:eastAsiaTheme="minorEastAsia" w:hAnsiTheme="minorEastAsia"/>
                <w:b/>
                <w:color w:val="000000"/>
                <w:sz w:val="21"/>
                <w:szCs w:val="21"/>
              </w:rPr>
            </w:pPr>
          </w:p>
        </w:tc>
        <w:tc>
          <w:tcPr>
            <w:tcW w:w="826" w:type="dxa"/>
            <w:tcBorders>
              <w:bottom w:val="single" w:sz="4" w:space="0" w:color="auto"/>
            </w:tcBorders>
            <w:vAlign w:val="center"/>
          </w:tcPr>
          <w:p w14:paraId="0FE0B5D4" w14:textId="77777777" w:rsidR="00F13428" w:rsidRPr="00716630" w:rsidRDefault="0083281A">
            <w:pPr>
              <w:spacing w:line="38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语种</w:t>
            </w:r>
          </w:p>
        </w:tc>
        <w:tc>
          <w:tcPr>
            <w:tcW w:w="3274" w:type="dxa"/>
            <w:gridSpan w:val="3"/>
            <w:tcBorders>
              <w:bottom w:val="single" w:sz="4" w:space="0" w:color="auto"/>
            </w:tcBorders>
            <w:vAlign w:val="center"/>
          </w:tcPr>
          <w:p w14:paraId="3AAC3CF0" w14:textId="371A805F" w:rsidR="00F13428" w:rsidRPr="00716630" w:rsidRDefault="002F0C74" w:rsidP="002F0C74">
            <w:pPr>
              <w:spacing w:line="260" w:lineRule="exact"/>
              <w:jc w:val="center"/>
              <w:rPr>
                <w:rFonts w:asciiTheme="minorEastAsia" w:eastAsiaTheme="minorEastAsia" w:hAnsiTheme="minorEastAsia" w:cs="仿宋"/>
                <w:b/>
                <w:color w:val="000000"/>
                <w:sz w:val="21"/>
                <w:szCs w:val="21"/>
              </w:rPr>
            </w:pPr>
            <w:r w:rsidRPr="00716630">
              <w:rPr>
                <w:rFonts w:asciiTheme="minorEastAsia" w:eastAsiaTheme="minorEastAsia" w:hAnsiTheme="minorEastAsia" w:cs="仿宋" w:hint="eastAsia"/>
                <w:b/>
                <w:color w:val="000000"/>
                <w:sz w:val="21"/>
                <w:szCs w:val="21"/>
              </w:rPr>
              <w:t>中文</w:t>
            </w:r>
          </w:p>
        </w:tc>
      </w:tr>
      <w:tr w:rsidR="00F13428" w:rsidRPr="00716630" w14:paraId="5438D84D" w14:textId="77777777">
        <w:trPr>
          <w:trHeight w:val="538"/>
        </w:trPr>
        <w:tc>
          <w:tcPr>
            <w:tcW w:w="1134" w:type="dxa"/>
            <w:tcBorders>
              <w:bottom w:val="single" w:sz="4" w:space="0" w:color="auto"/>
            </w:tcBorders>
            <w:vAlign w:val="center"/>
          </w:tcPr>
          <w:p w14:paraId="39E259F9" w14:textId="77777777" w:rsidR="00F13428" w:rsidRPr="00716630" w:rsidRDefault="0083281A">
            <w:pPr>
              <w:spacing w:line="320" w:lineRule="exact"/>
              <w:jc w:val="center"/>
              <w:rPr>
                <w:rFonts w:asciiTheme="minorEastAsia" w:eastAsiaTheme="minorEastAsia" w:hAnsiTheme="minorEastAsia"/>
                <w:b/>
                <w:color w:val="000000"/>
                <w:spacing w:val="-12"/>
                <w:sz w:val="21"/>
                <w:szCs w:val="21"/>
              </w:rPr>
            </w:pPr>
            <w:r w:rsidRPr="00716630">
              <w:rPr>
                <w:rFonts w:asciiTheme="minorEastAsia" w:eastAsiaTheme="minorEastAsia" w:hAnsiTheme="minorEastAsia" w:hint="eastAsia"/>
                <w:b/>
                <w:color w:val="000000"/>
                <w:spacing w:val="-12"/>
                <w:sz w:val="21"/>
                <w:szCs w:val="21"/>
              </w:rPr>
              <w:t>作者</w:t>
            </w:r>
          </w:p>
          <w:p w14:paraId="56221385"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pacing w:val="-12"/>
                <w:sz w:val="21"/>
                <w:szCs w:val="21"/>
              </w:rPr>
              <w:t>（主创人员）</w:t>
            </w:r>
          </w:p>
        </w:tc>
        <w:tc>
          <w:tcPr>
            <w:tcW w:w="4679" w:type="dxa"/>
            <w:gridSpan w:val="7"/>
            <w:tcBorders>
              <w:bottom w:val="single" w:sz="4" w:space="0" w:color="auto"/>
            </w:tcBorders>
            <w:vAlign w:val="center"/>
          </w:tcPr>
          <w:p w14:paraId="7453BB5E" w14:textId="00C79726" w:rsidR="00F13428" w:rsidRPr="00716630" w:rsidRDefault="0083281A" w:rsidP="002F0C74">
            <w:pPr>
              <w:spacing w:line="24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柏立诚</w:t>
            </w:r>
            <w:r w:rsidR="00716630">
              <w:rPr>
                <w:rFonts w:asciiTheme="minorEastAsia" w:eastAsiaTheme="minorEastAsia" w:hAnsiTheme="minorEastAsia" w:hint="eastAsia"/>
                <w:b/>
                <w:color w:val="000000"/>
                <w:sz w:val="21"/>
                <w:szCs w:val="21"/>
              </w:rPr>
              <w:t>、</w:t>
            </w:r>
            <w:r w:rsidRPr="00716630">
              <w:rPr>
                <w:rFonts w:asciiTheme="minorEastAsia" w:eastAsiaTheme="minorEastAsia" w:hAnsiTheme="minorEastAsia" w:hint="eastAsia"/>
                <w:b/>
                <w:color w:val="000000"/>
                <w:sz w:val="21"/>
                <w:szCs w:val="21"/>
              </w:rPr>
              <w:t>林舒佳</w:t>
            </w:r>
            <w:r w:rsidR="00716630">
              <w:rPr>
                <w:rFonts w:asciiTheme="minorEastAsia" w:eastAsiaTheme="minorEastAsia" w:hAnsiTheme="minorEastAsia" w:hint="eastAsia"/>
                <w:b/>
                <w:color w:val="000000"/>
                <w:sz w:val="21"/>
                <w:szCs w:val="21"/>
              </w:rPr>
              <w:t>、</w:t>
            </w:r>
            <w:r w:rsidRPr="00716630">
              <w:rPr>
                <w:rFonts w:asciiTheme="minorEastAsia" w:eastAsiaTheme="minorEastAsia" w:hAnsiTheme="minorEastAsia" w:hint="eastAsia"/>
                <w:b/>
                <w:color w:val="000000"/>
                <w:sz w:val="21"/>
                <w:szCs w:val="21"/>
              </w:rPr>
              <w:t>江洋</w:t>
            </w:r>
          </w:p>
        </w:tc>
        <w:tc>
          <w:tcPr>
            <w:tcW w:w="826" w:type="dxa"/>
            <w:tcBorders>
              <w:bottom w:val="single" w:sz="4" w:space="0" w:color="auto"/>
            </w:tcBorders>
            <w:vAlign w:val="center"/>
          </w:tcPr>
          <w:p w14:paraId="4B47EE1F" w14:textId="77777777" w:rsidR="00F13428" w:rsidRPr="00716630" w:rsidRDefault="0083281A">
            <w:pPr>
              <w:spacing w:line="38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编辑</w:t>
            </w:r>
          </w:p>
        </w:tc>
        <w:tc>
          <w:tcPr>
            <w:tcW w:w="3274" w:type="dxa"/>
            <w:gridSpan w:val="3"/>
            <w:tcBorders>
              <w:bottom w:val="single" w:sz="4" w:space="0" w:color="auto"/>
            </w:tcBorders>
            <w:vAlign w:val="center"/>
          </w:tcPr>
          <w:p w14:paraId="21870789" w14:textId="7B2BFA05" w:rsidR="00F13428" w:rsidRPr="00716630" w:rsidRDefault="0083281A" w:rsidP="002F0C74">
            <w:pPr>
              <w:spacing w:line="240" w:lineRule="exact"/>
              <w:jc w:val="center"/>
              <w:rPr>
                <w:rFonts w:asciiTheme="minorEastAsia" w:eastAsiaTheme="minorEastAsia" w:hAnsiTheme="minorEastAsia" w:cs="仿宋"/>
                <w:b/>
                <w:color w:val="000000"/>
                <w:sz w:val="21"/>
                <w:szCs w:val="21"/>
              </w:rPr>
            </w:pPr>
            <w:r w:rsidRPr="00716630">
              <w:rPr>
                <w:rFonts w:asciiTheme="minorEastAsia" w:eastAsiaTheme="minorEastAsia" w:hAnsiTheme="minorEastAsia" w:cs="仿宋" w:hint="eastAsia"/>
                <w:b/>
                <w:color w:val="000000"/>
                <w:sz w:val="21"/>
                <w:szCs w:val="21"/>
              </w:rPr>
              <w:t>赵文宣</w:t>
            </w:r>
            <w:r w:rsidR="00716630">
              <w:rPr>
                <w:rFonts w:asciiTheme="minorEastAsia" w:eastAsiaTheme="minorEastAsia" w:hAnsiTheme="minorEastAsia" w:cs="仿宋" w:hint="eastAsia"/>
                <w:b/>
                <w:color w:val="000000"/>
                <w:sz w:val="21"/>
                <w:szCs w:val="21"/>
              </w:rPr>
              <w:t>、</w:t>
            </w:r>
            <w:r w:rsidRPr="00716630">
              <w:rPr>
                <w:rFonts w:asciiTheme="minorEastAsia" w:eastAsiaTheme="minorEastAsia" w:hAnsiTheme="minorEastAsia" w:cs="仿宋" w:hint="eastAsia"/>
                <w:b/>
                <w:color w:val="000000"/>
                <w:sz w:val="21"/>
                <w:szCs w:val="21"/>
              </w:rPr>
              <w:t>王云</w:t>
            </w:r>
            <w:r w:rsidR="00716630">
              <w:rPr>
                <w:rFonts w:asciiTheme="minorEastAsia" w:eastAsiaTheme="minorEastAsia" w:hAnsiTheme="minorEastAsia" w:cs="仿宋" w:hint="eastAsia"/>
                <w:b/>
                <w:color w:val="000000"/>
                <w:sz w:val="21"/>
                <w:szCs w:val="21"/>
              </w:rPr>
              <w:t>、</w:t>
            </w:r>
            <w:r w:rsidRPr="00716630">
              <w:rPr>
                <w:rFonts w:asciiTheme="minorEastAsia" w:eastAsiaTheme="minorEastAsia" w:hAnsiTheme="minorEastAsia" w:cs="仿宋" w:hint="eastAsia"/>
                <w:b/>
                <w:color w:val="000000"/>
                <w:sz w:val="21"/>
                <w:szCs w:val="21"/>
              </w:rPr>
              <w:t>孙琴霞</w:t>
            </w:r>
          </w:p>
        </w:tc>
      </w:tr>
      <w:tr w:rsidR="00F13428" w:rsidRPr="00716630" w14:paraId="371D05BE" w14:textId="77777777">
        <w:trPr>
          <w:trHeight w:val="632"/>
        </w:trPr>
        <w:tc>
          <w:tcPr>
            <w:tcW w:w="1134" w:type="dxa"/>
            <w:vAlign w:val="center"/>
          </w:tcPr>
          <w:p w14:paraId="1D26F75B"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原创</w:t>
            </w:r>
          </w:p>
          <w:p w14:paraId="0880A548"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单位</w:t>
            </w:r>
          </w:p>
        </w:tc>
        <w:tc>
          <w:tcPr>
            <w:tcW w:w="3686" w:type="dxa"/>
            <w:gridSpan w:val="5"/>
            <w:vAlign w:val="center"/>
          </w:tcPr>
          <w:p w14:paraId="4A51632B" w14:textId="1475AF42" w:rsidR="00F13428" w:rsidRPr="00716630" w:rsidRDefault="00D10D84" w:rsidP="002F0C74">
            <w:pPr>
              <w:spacing w:line="260" w:lineRule="exact"/>
              <w:jc w:val="center"/>
              <w:rPr>
                <w:rFonts w:asciiTheme="minorEastAsia" w:eastAsiaTheme="minorEastAsia" w:hAnsiTheme="minorEastAsia"/>
                <w:b/>
                <w:color w:val="000000"/>
                <w:sz w:val="21"/>
                <w:szCs w:val="21"/>
              </w:rPr>
            </w:pPr>
            <w:r>
              <w:rPr>
                <w:rFonts w:asciiTheme="minorEastAsia" w:eastAsiaTheme="minorEastAsia" w:hAnsiTheme="minorEastAsia" w:hint="eastAsia"/>
                <w:b/>
                <w:color w:val="000000"/>
                <w:sz w:val="21"/>
                <w:szCs w:val="21"/>
              </w:rPr>
              <w:t>春城晚报社</w:t>
            </w:r>
          </w:p>
        </w:tc>
        <w:tc>
          <w:tcPr>
            <w:tcW w:w="1819" w:type="dxa"/>
            <w:gridSpan w:val="3"/>
            <w:vAlign w:val="center"/>
          </w:tcPr>
          <w:p w14:paraId="1916C51B" w14:textId="77777777" w:rsidR="00F13428" w:rsidRPr="00716630" w:rsidRDefault="0083281A">
            <w:pPr>
              <w:spacing w:line="260" w:lineRule="exact"/>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发布端/账号/</w:t>
            </w:r>
          </w:p>
          <w:p w14:paraId="7B62230C" w14:textId="77777777" w:rsidR="00F13428" w:rsidRPr="00716630" w:rsidRDefault="0083281A">
            <w:pPr>
              <w:spacing w:line="260" w:lineRule="exact"/>
              <w:rPr>
                <w:rFonts w:asciiTheme="minorEastAsia" w:eastAsiaTheme="minorEastAsia" w:hAnsiTheme="minorEastAsia"/>
                <w:b/>
                <w:color w:val="000000"/>
                <w:sz w:val="21"/>
                <w:szCs w:val="21"/>
                <w:highlight w:val="green"/>
              </w:rPr>
            </w:pPr>
            <w:r w:rsidRPr="00716630">
              <w:rPr>
                <w:rFonts w:asciiTheme="minorEastAsia" w:eastAsiaTheme="minorEastAsia" w:hAnsiTheme="minorEastAsia" w:hint="eastAsia"/>
                <w:b/>
                <w:color w:val="000000"/>
                <w:sz w:val="21"/>
                <w:szCs w:val="21"/>
              </w:rPr>
              <w:t>媒体名称</w:t>
            </w:r>
          </w:p>
        </w:tc>
        <w:tc>
          <w:tcPr>
            <w:tcW w:w="3274" w:type="dxa"/>
            <w:gridSpan w:val="3"/>
            <w:vAlign w:val="center"/>
          </w:tcPr>
          <w:p w14:paraId="1B3ABACD" w14:textId="216AD88B" w:rsidR="00F13428" w:rsidRPr="00716630" w:rsidRDefault="002F0C74" w:rsidP="002F0C74">
            <w:pPr>
              <w:spacing w:line="260" w:lineRule="exact"/>
              <w:jc w:val="center"/>
              <w:rPr>
                <w:rFonts w:asciiTheme="minorEastAsia" w:eastAsiaTheme="minorEastAsia" w:hAnsiTheme="minorEastAsia"/>
                <w:b/>
                <w:color w:val="000000"/>
                <w:sz w:val="21"/>
                <w:szCs w:val="21"/>
                <w:highlight w:val="green"/>
              </w:rPr>
            </w:pPr>
            <w:r w:rsidRPr="00716630">
              <w:rPr>
                <w:rFonts w:asciiTheme="minorEastAsia" w:eastAsiaTheme="minorEastAsia" w:hAnsiTheme="minorEastAsia" w:hint="eastAsia"/>
                <w:b/>
                <w:sz w:val="21"/>
                <w:szCs w:val="21"/>
              </w:rPr>
              <w:t>开屏新闻客户端</w:t>
            </w:r>
          </w:p>
        </w:tc>
      </w:tr>
      <w:tr w:rsidR="00F13428" w:rsidRPr="00716630" w14:paraId="53AD1B21" w14:textId="77777777">
        <w:trPr>
          <w:trHeight w:hRule="exact" w:val="741"/>
        </w:trPr>
        <w:tc>
          <w:tcPr>
            <w:tcW w:w="1418" w:type="dxa"/>
            <w:gridSpan w:val="2"/>
            <w:vAlign w:val="center"/>
          </w:tcPr>
          <w:p w14:paraId="04B8C047"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刊播版面</w:t>
            </w:r>
          </w:p>
          <w:p w14:paraId="6F72177F"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pacing w:val="-12"/>
                <w:sz w:val="21"/>
                <w:szCs w:val="21"/>
              </w:rPr>
              <w:t>(名称和版次)</w:t>
            </w:r>
          </w:p>
        </w:tc>
        <w:tc>
          <w:tcPr>
            <w:tcW w:w="3402" w:type="dxa"/>
            <w:gridSpan w:val="4"/>
            <w:vAlign w:val="center"/>
          </w:tcPr>
          <w:p w14:paraId="06FC5C4D" w14:textId="41416C88" w:rsidR="00F13428" w:rsidRPr="00716630" w:rsidRDefault="002F0C74" w:rsidP="002F0C74">
            <w:pPr>
              <w:spacing w:line="26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开屏·推荐</w:t>
            </w:r>
          </w:p>
        </w:tc>
        <w:tc>
          <w:tcPr>
            <w:tcW w:w="993" w:type="dxa"/>
            <w:gridSpan w:val="2"/>
            <w:vAlign w:val="center"/>
          </w:tcPr>
          <w:p w14:paraId="5FF6B338"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刊播</w:t>
            </w:r>
          </w:p>
          <w:p w14:paraId="1A6D9E83"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日期</w:t>
            </w:r>
          </w:p>
        </w:tc>
        <w:tc>
          <w:tcPr>
            <w:tcW w:w="4100" w:type="dxa"/>
            <w:gridSpan w:val="4"/>
            <w:vAlign w:val="center"/>
          </w:tcPr>
          <w:p w14:paraId="7A66C554" w14:textId="77777777" w:rsidR="00F13428" w:rsidRPr="00716630" w:rsidRDefault="0083281A" w:rsidP="002F0C74">
            <w:pPr>
              <w:spacing w:line="26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sz w:val="21"/>
                <w:szCs w:val="21"/>
              </w:rPr>
              <w:t>2024年10月17日19时30分</w:t>
            </w:r>
          </w:p>
        </w:tc>
      </w:tr>
      <w:tr w:rsidR="00F13428" w:rsidRPr="00716630" w14:paraId="60708A05" w14:textId="77777777">
        <w:trPr>
          <w:trHeight w:val="723"/>
        </w:trPr>
        <w:tc>
          <w:tcPr>
            <w:tcW w:w="1418" w:type="dxa"/>
            <w:gridSpan w:val="2"/>
            <w:vAlign w:val="center"/>
          </w:tcPr>
          <w:p w14:paraId="2FC99FA4"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新媒体作品</w:t>
            </w:r>
          </w:p>
          <w:p w14:paraId="32F6A552"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网址</w:t>
            </w:r>
          </w:p>
        </w:tc>
        <w:tc>
          <w:tcPr>
            <w:tcW w:w="5221" w:type="dxa"/>
            <w:gridSpan w:val="7"/>
            <w:vAlign w:val="center"/>
          </w:tcPr>
          <w:p w14:paraId="78E7ED31" w14:textId="77777777" w:rsidR="00F13428" w:rsidRPr="00716630" w:rsidRDefault="0083281A">
            <w:pPr>
              <w:spacing w:line="260" w:lineRule="exact"/>
              <w:rPr>
                <w:rFonts w:asciiTheme="minorEastAsia" w:eastAsiaTheme="minorEastAsia" w:hAnsiTheme="minorEastAsia"/>
                <w:b/>
                <w:color w:val="000000"/>
                <w:sz w:val="21"/>
                <w:szCs w:val="21"/>
              </w:rPr>
            </w:pPr>
            <w:r w:rsidRPr="00716630">
              <w:rPr>
                <w:rFonts w:asciiTheme="minorEastAsia" w:eastAsiaTheme="minorEastAsia" w:hAnsiTheme="minorEastAsia" w:hint="eastAsia"/>
                <w:b/>
                <w:sz w:val="21"/>
                <w:szCs w:val="21"/>
              </w:rPr>
              <w:t>https://cmsapi.kpinfo.cn/news/8/202410/202410171930427OCRNV.html</w:t>
            </w:r>
          </w:p>
        </w:tc>
        <w:tc>
          <w:tcPr>
            <w:tcW w:w="1725" w:type="dxa"/>
            <w:gridSpan w:val="2"/>
            <w:vAlign w:val="center"/>
          </w:tcPr>
          <w:p w14:paraId="79A0CB2B"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是否为</w:t>
            </w:r>
          </w:p>
          <w:p w14:paraId="748372CC"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“三好作品”</w:t>
            </w:r>
          </w:p>
        </w:tc>
        <w:tc>
          <w:tcPr>
            <w:tcW w:w="1549" w:type="dxa"/>
            <w:vAlign w:val="center"/>
          </w:tcPr>
          <w:p w14:paraId="3B30F695" w14:textId="6AF8E453" w:rsidR="00F13428" w:rsidRPr="00716630" w:rsidRDefault="00600CC2" w:rsidP="002F0C74">
            <w:pPr>
              <w:spacing w:line="26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否</w:t>
            </w:r>
          </w:p>
        </w:tc>
      </w:tr>
      <w:tr w:rsidR="00F13428" w:rsidRPr="00716630" w14:paraId="6D9FA619" w14:textId="77777777">
        <w:trPr>
          <w:trHeight w:val="1825"/>
        </w:trPr>
        <w:tc>
          <w:tcPr>
            <w:tcW w:w="1134" w:type="dxa"/>
            <w:vAlign w:val="center"/>
          </w:tcPr>
          <w:p w14:paraId="586BBE20"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 xml:space="preserve">  ︵</w:t>
            </w:r>
          </w:p>
          <w:p w14:paraId="3869C970"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采作</w:t>
            </w:r>
          </w:p>
          <w:p w14:paraId="4D61922C"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编品</w:t>
            </w:r>
          </w:p>
          <w:p w14:paraId="33317C93"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过简</w:t>
            </w:r>
          </w:p>
          <w:p w14:paraId="0C84DE09"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程</w:t>
            </w:r>
            <w:proofErr w:type="gramStart"/>
            <w:r w:rsidRPr="00716630">
              <w:rPr>
                <w:rFonts w:asciiTheme="minorEastAsia" w:eastAsiaTheme="minorEastAsia" w:hAnsiTheme="minorEastAsia" w:hint="eastAsia"/>
                <w:b/>
                <w:color w:val="000000"/>
                <w:sz w:val="21"/>
                <w:szCs w:val="21"/>
              </w:rPr>
              <w:t>介</w:t>
            </w:r>
            <w:proofErr w:type="gramEnd"/>
          </w:p>
          <w:p w14:paraId="6046AF72"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 xml:space="preserve">  ︶</w:t>
            </w:r>
          </w:p>
        </w:tc>
        <w:tc>
          <w:tcPr>
            <w:tcW w:w="8779" w:type="dxa"/>
            <w:gridSpan w:val="11"/>
            <w:vAlign w:val="center"/>
          </w:tcPr>
          <w:p w14:paraId="755233F1" w14:textId="39E30C0B" w:rsidR="00F13428" w:rsidRPr="00716630" w:rsidRDefault="0083281A" w:rsidP="00716630">
            <w:pPr>
              <w:ind w:firstLineChars="200" w:firstLine="422"/>
              <w:rPr>
                <w:rFonts w:asciiTheme="minorEastAsia" w:eastAsiaTheme="minorEastAsia" w:hAnsiTheme="minorEastAsia"/>
                <w:b/>
                <w:color w:val="000000"/>
                <w:w w:val="95"/>
                <w:sz w:val="21"/>
                <w:szCs w:val="21"/>
              </w:rPr>
            </w:pPr>
            <w:r w:rsidRPr="00716630">
              <w:rPr>
                <w:rFonts w:asciiTheme="minorEastAsia" w:eastAsiaTheme="minorEastAsia" w:hAnsiTheme="minorEastAsia" w:hint="eastAsia"/>
                <w:b/>
                <w:color w:val="000000" w:themeColor="text1"/>
                <w:sz w:val="21"/>
                <w:szCs w:val="21"/>
              </w:rPr>
              <w:t>2024年10月16日，昆明市官渡区长</w:t>
            </w:r>
            <w:proofErr w:type="gramStart"/>
            <w:r w:rsidRPr="00716630">
              <w:rPr>
                <w:rFonts w:asciiTheme="minorEastAsia" w:eastAsiaTheme="minorEastAsia" w:hAnsiTheme="minorEastAsia" w:hint="eastAsia"/>
                <w:b/>
                <w:color w:val="000000" w:themeColor="text1"/>
                <w:sz w:val="21"/>
                <w:szCs w:val="21"/>
              </w:rPr>
              <w:t>丰学校</w:t>
            </w:r>
            <w:proofErr w:type="gramEnd"/>
            <w:r w:rsidRPr="00716630">
              <w:rPr>
                <w:rFonts w:asciiTheme="minorEastAsia" w:eastAsiaTheme="minorEastAsia" w:hAnsiTheme="minorEastAsia" w:hint="eastAsia"/>
                <w:b/>
                <w:color w:val="000000" w:themeColor="text1"/>
                <w:sz w:val="21"/>
                <w:szCs w:val="21"/>
              </w:rPr>
              <w:t>食堂被</w:t>
            </w:r>
            <w:proofErr w:type="gramStart"/>
            <w:r w:rsidRPr="00716630">
              <w:rPr>
                <w:rFonts w:asciiTheme="minorEastAsia" w:eastAsiaTheme="minorEastAsia" w:hAnsiTheme="minorEastAsia" w:hint="eastAsia"/>
                <w:b/>
                <w:color w:val="000000" w:themeColor="text1"/>
                <w:sz w:val="21"/>
                <w:szCs w:val="21"/>
              </w:rPr>
              <w:t>曝出现</w:t>
            </w:r>
            <w:proofErr w:type="gramEnd"/>
            <w:r w:rsidRPr="00716630">
              <w:rPr>
                <w:rFonts w:asciiTheme="minorEastAsia" w:eastAsiaTheme="minorEastAsia" w:hAnsiTheme="minorEastAsia" w:hint="eastAsia"/>
                <w:b/>
                <w:color w:val="000000" w:themeColor="text1"/>
                <w:sz w:val="21"/>
                <w:szCs w:val="21"/>
              </w:rPr>
              <w:t>“臭肉”一事在网络上开始发酵。春城晚报</w:t>
            </w:r>
            <w:proofErr w:type="gramStart"/>
            <w:r w:rsidRPr="00716630">
              <w:rPr>
                <w:rFonts w:asciiTheme="minorEastAsia" w:eastAsiaTheme="minorEastAsia" w:hAnsiTheme="minorEastAsia" w:hint="eastAsia"/>
                <w:b/>
                <w:color w:val="000000" w:themeColor="text1"/>
                <w:sz w:val="21"/>
                <w:szCs w:val="21"/>
              </w:rPr>
              <w:t>敏锐关注</w:t>
            </w:r>
            <w:proofErr w:type="gramEnd"/>
            <w:r w:rsidRPr="00716630">
              <w:rPr>
                <w:rFonts w:asciiTheme="minorEastAsia" w:eastAsiaTheme="minorEastAsia" w:hAnsiTheme="minorEastAsia" w:hint="eastAsia"/>
                <w:b/>
                <w:color w:val="000000" w:themeColor="text1"/>
                <w:sz w:val="21"/>
                <w:szCs w:val="21"/>
              </w:rPr>
              <w:t>到此事，并迅速跟进。记者赶赴涉事学校，全方位了解该事件真相，文字采访，现场视频，并及时将最新进展发回平台后端，编辑及时跟进，持续推送最新信息，让读者获得更多的新闻信息。</w:t>
            </w:r>
            <w:r w:rsidR="00E1361C" w:rsidRPr="00E1361C">
              <w:rPr>
                <w:rFonts w:asciiTheme="minorEastAsia" w:eastAsiaTheme="minorEastAsia" w:hAnsiTheme="minorEastAsia" w:hint="eastAsia"/>
                <w:b/>
                <w:color w:val="000000" w:themeColor="text1"/>
                <w:sz w:val="21"/>
                <w:szCs w:val="21"/>
              </w:rPr>
              <w:t>先后在开屏新闻客户端、春城晚报</w:t>
            </w:r>
            <w:proofErr w:type="gramStart"/>
            <w:r w:rsidR="00E1361C" w:rsidRPr="00E1361C">
              <w:rPr>
                <w:rFonts w:asciiTheme="minorEastAsia" w:eastAsiaTheme="minorEastAsia" w:hAnsiTheme="minorEastAsia" w:hint="eastAsia"/>
                <w:b/>
                <w:color w:val="000000" w:themeColor="text1"/>
                <w:sz w:val="21"/>
                <w:szCs w:val="21"/>
              </w:rPr>
              <w:t>微信公众号</w:t>
            </w:r>
            <w:proofErr w:type="gramEnd"/>
            <w:r w:rsidR="00E1361C" w:rsidRPr="00E1361C">
              <w:rPr>
                <w:rFonts w:asciiTheme="minorEastAsia" w:eastAsiaTheme="minorEastAsia" w:hAnsiTheme="minorEastAsia" w:hint="eastAsia"/>
                <w:b/>
                <w:color w:val="000000" w:themeColor="text1"/>
                <w:sz w:val="21"/>
                <w:szCs w:val="21"/>
              </w:rPr>
              <w:t>及其他第三方平台，发布《家长吐槽昆明一学校食堂卖“臭肉”，教体局已介入》《开屏直击｜昆明长丰学校食堂“臭肉”事件，最新进展→》等报道，报道了最新的调查进展和处理结果，确保</w:t>
            </w:r>
            <w:proofErr w:type="gramStart"/>
            <w:r w:rsidR="00E1361C" w:rsidRPr="00E1361C">
              <w:rPr>
                <w:rFonts w:asciiTheme="minorEastAsia" w:eastAsiaTheme="minorEastAsia" w:hAnsiTheme="minorEastAsia" w:hint="eastAsia"/>
                <w:b/>
                <w:color w:val="000000" w:themeColor="text1"/>
                <w:sz w:val="21"/>
                <w:szCs w:val="21"/>
              </w:rPr>
              <w:t>公众第</w:t>
            </w:r>
            <w:proofErr w:type="gramEnd"/>
            <w:r w:rsidR="00E1361C" w:rsidRPr="00E1361C">
              <w:rPr>
                <w:rFonts w:asciiTheme="minorEastAsia" w:eastAsiaTheme="minorEastAsia" w:hAnsiTheme="minorEastAsia" w:hint="eastAsia"/>
                <w:b/>
                <w:color w:val="000000" w:themeColor="text1"/>
                <w:sz w:val="21"/>
                <w:szCs w:val="21"/>
              </w:rPr>
              <w:t>一时间获知最新消息。</w:t>
            </w:r>
          </w:p>
        </w:tc>
      </w:tr>
      <w:tr w:rsidR="00F13428" w:rsidRPr="00716630" w14:paraId="5F3ADCA9" w14:textId="77777777">
        <w:trPr>
          <w:trHeight w:val="1301"/>
        </w:trPr>
        <w:tc>
          <w:tcPr>
            <w:tcW w:w="1134" w:type="dxa"/>
            <w:vAlign w:val="center"/>
          </w:tcPr>
          <w:p w14:paraId="36331F41"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社</w:t>
            </w:r>
          </w:p>
          <w:p w14:paraId="374ABD79"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会</w:t>
            </w:r>
          </w:p>
          <w:p w14:paraId="10787C4D" w14:textId="77777777" w:rsidR="00F13428" w:rsidRPr="00716630" w:rsidRDefault="0083281A">
            <w:pPr>
              <w:spacing w:line="320" w:lineRule="exact"/>
              <w:jc w:val="center"/>
              <w:rPr>
                <w:rFonts w:asciiTheme="minorEastAsia" w:eastAsiaTheme="minorEastAsia" w:hAnsiTheme="minorEastAsia"/>
                <w:b/>
                <w:color w:val="000000"/>
                <w:sz w:val="21"/>
                <w:szCs w:val="21"/>
              </w:rPr>
            </w:pPr>
            <w:proofErr w:type="gramStart"/>
            <w:r w:rsidRPr="00716630">
              <w:rPr>
                <w:rFonts w:asciiTheme="minorEastAsia" w:eastAsiaTheme="minorEastAsia" w:hAnsiTheme="minorEastAsia" w:hint="eastAsia"/>
                <w:b/>
                <w:color w:val="000000"/>
                <w:sz w:val="21"/>
                <w:szCs w:val="21"/>
              </w:rPr>
              <w:t>效</w:t>
            </w:r>
            <w:proofErr w:type="gramEnd"/>
          </w:p>
          <w:p w14:paraId="76595436"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果</w:t>
            </w:r>
          </w:p>
        </w:tc>
        <w:tc>
          <w:tcPr>
            <w:tcW w:w="8779" w:type="dxa"/>
            <w:gridSpan w:val="11"/>
            <w:vAlign w:val="center"/>
          </w:tcPr>
          <w:p w14:paraId="6EC38459" w14:textId="28132DE4" w:rsidR="00F13428" w:rsidRPr="004C474E" w:rsidRDefault="00E1361C" w:rsidP="00E1361C">
            <w:pPr>
              <w:ind w:firstLineChars="200" w:firstLine="422"/>
              <w:rPr>
                <w:rFonts w:asciiTheme="minorEastAsia" w:eastAsiaTheme="minorEastAsia" w:hAnsiTheme="minorEastAsia" w:cs="仿宋"/>
                <w:b/>
                <w:color w:val="000000"/>
                <w:sz w:val="21"/>
                <w:szCs w:val="21"/>
              </w:rPr>
            </w:pPr>
            <w:proofErr w:type="gramStart"/>
            <w:r w:rsidRPr="00E1361C">
              <w:rPr>
                <w:rFonts w:asciiTheme="minorEastAsia" w:eastAsiaTheme="minorEastAsia" w:hAnsiTheme="minorEastAsia" w:hint="eastAsia"/>
                <w:b/>
                <w:color w:val="000000" w:themeColor="text1"/>
                <w:sz w:val="21"/>
                <w:szCs w:val="21"/>
              </w:rPr>
              <w:t>该舆论</w:t>
            </w:r>
            <w:proofErr w:type="gramEnd"/>
            <w:r w:rsidRPr="00E1361C">
              <w:rPr>
                <w:rFonts w:asciiTheme="minorEastAsia" w:eastAsiaTheme="minorEastAsia" w:hAnsiTheme="minorEastAsia" w:hint="eastAsia"/>
                <w:b/>
                <w:color w:val="000000" w:themeColor="text1"/>
                <w:sz w:val="21"/>
                <w:szCs w:val="21"/>
              </w:rPr>
              <w:t>监督报道还引起云南省委、省政府，昆明市委、市政府，云南省教育厅、省市场监管局等相关部门高度关注，在处理相关责任人之余，还推动了对校园食品安全问题的深入思考和政策改进。10月18日，云南省市场监管局、省教育厅印发《关于开展学校落实食品安全主体责任暨风险隐患大排查大整治工作的通知》，在全省范围内开展校园食品安全风险隐患大排查大整治。截至10月19日，春城晚报、开屏新闻客户端及第三方平台账号一共推出相关报道45篇、短视频15条，全网</w:t>
            </w:r>
            <w:proofErr w:type="gramStart"/>
            <w:r w:rsidRPr="00E1361C">
              <w:rPr>
                <w:rFonts w:asciiTheme="minorEastAsia" w:eastAsiaTheme="minorEastAsia" w:hAnsiTheme="minorEastAsia" w:hint="eastAsia"/>
                <w:b/>
                <w:color w:val="000000" w:themeColor="text1"/>
                <w:sz w:val="21"/>
                <w:szCs w:val="21"/>
              </w:rPr>
              <w:t>触达量</w:t>
            </w:r>
            <w:proofErr w:type="gramEnd"/>
            <w:r w:rsidRPr="00E1361C">
              <w:rPr>
                <w:rFonts w:asciiTheme="minorEastAsia" w:eastAsiaTheme="minorEastAsia" w:hAnsiTheme="minorEastAsia" w:hint="eastAsia"/>
                <w:b/>
                <w:color w:val="000000" w:themeColor="text1"/>
                <w:sz w:val="21"/>
                <w:szCs w:val="21"/>
              </w:rPr>
              <w:t>达1566.3万人次。</w:t>
            </w:r>
          </w:p>
        </w:tc>
      </w:tr>
      <w:tr w:rsidR="00F13428" w:rsidRPr="00716630" w14:paraId="05D05245" w14:textId="77777777" w:rsidTr="002F0C74">
        <w:trPr>
          <w:trHeight w:hRule="exact" w:val="692"/>
        </w:trPr>
        <w:tc>
          <w:tcPr>
            <w:tcW w:w="1134" w:type="dxa"/>
            <w:vMerge w:val="restart"/>
            <w:vAlign w:val="center"/>
          </w:tcPr>
          <w:p w14:paraId="7BFC70BA"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传</w:t>
            </w:r>
          </w:p>
          <w:p w14:paraId="0F6B8EA2"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播</w:t>
            </w:r>
          </w:p>
          <w:p w14:paraId="1A867DFC"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数</w:t>
            </w:r>
          </w:p>
          <w:p w14:paraId="54755600"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据</w:t>
            </w:r>
          </w:p>
        </w:tc>
        <w:tc>
          <w:tcPr>
            <w:tcW w:w="1417" w:type="dxa"/>
            <w:gridSpan w:val="2"/>
            <w:vMerge w:val="restart"/>
            <w:vAlign w:val="center"/>
          </w:tcPr>
          <w:p w14:paraId="749D721D" w14:textId="77777777" w:rsidR="00F13428" w:rsidRPr="00716630" w:rsidRDefault="0083281A">
            <w:pPr>
              <w:jc w:val="center"/>
              <w:rPr>
                <w:rFonts w:asciiTheme="minorEastAsia" w:eastAsiaTheme="minorEastAsia" w:hAnsiTheme="minorEastAsia" w:cs="仿宋"/>
                <w:b/>
                <w:color w:val="000000"/>
                <w:spacing w:val="-10"/>
                <w:sz w:val="21"/>
                <w:szCs w:val="21"/>
              </w:rPr>
            </w:pPr>
            <w:r w:rsidRPr="00716630">
              <w:rPr>
                <w:rFonts w:asciiTheme="minorEastAsia" w:eastAsiaTheme="minorEastAsia" w:hAnsiTheme="minorEastAsia" w:cs="仿宋" w:hint="eastAsia"/>
                <w:b/>
                <w:color w:val="000000"/>
                <w:spacing w:val="-10"/>
                <w:sz w:val="21"/>
                <w:szCs w:val="21"/>
              </w:rPr>
              <w:t>新媒体传播</w:t>
            </w:r>
          </w:p>
          <w:p w14:paraId="436EEDCF" w14:textId="77777777" w:rsidR="00F13428" w:rsidRPr="00716630" w:rsidRDefault="0083281A">
            <w:pPr>
              <w:jc w:val="center"/>
              <w:rPr>
                <w:rFonts w:asciiTheme="minorEastAsia" w:eastAsiaTheme="minorEastAsia" w:hAnsiTheme="minorEastAsia" w:cs="仿宋"/>
                <w:b/>
                <w:color w:val="000000"/>
                <w:sz w:val="21"/>
                <w:szCs w:val="21"/>
              </w:rPr>
            </w:pPr>
            <w:r w:rsidRPr="00716630">
              <w:rPr>
                <w:rFonts w:asciiTheme="minorEastAsia" w:eastAsiaTheme="minorEastAsia" w:hAnsiTheme="minorEastAsia" w:cs="仿宋" w:hint="eastAsia"/>
                <w:b/>
                <w:color w:val="000000"/>
                <w:sz w:val="21"/>
                <w:szCs w:val="21"/>
              </w:rPr>
              <w:t>平台网址</w:t>
            </w:r>
          </w:p>
        </w:tc>
        <w:tc>
          <w:tcPr>
            <w:tcW w:w="347" w:type="dxa"/>
            <w:vAlign w:val="center"/>
          </w:tcPr>
          <w:p w14:paraId="3539CF3E" w14:textId="77777777" w:rsidR="00F13428" w:rsidRPr="00716630" w:rsidRDefault="0083281A">
            <w:pPr>
              <w:rPr>
                <w:rFonts w:asciiTheme="minorEastAsia" w:eastAsiaTheme="minorEastAsia" w:hAnsiTheme="minorEastAsia" w:cs="仿宋"/>
                <w:b/>
                <w:color w:val="000000"/>
                <w:sz w:val="21"/>
                <w:szCs w:val="21"/>
              </w:rPr>
            </w:pPr>
            <w:r w:rsidRPr="00716630">
              <w:rPr>
                <w:rFonts w:asciiTheme="minorEastAsia" w:eastAsiaTheme="minorEastAsia" w:hAnsiTheme="minorEastAsia" w:cs="仿宋" w:hint="eastAsia"/>
                <w:b/>
                <w:color w:val="000000"/>
                <w:sz w:val="21"/>
                <w:szCs w:val="21"/>
              </w:rPr>
              <w:t>1</w:t>
            </w:r>
          </w:p>
        </w:tc>
        <w:tc>
          <w:tcPr>
            <w:tcW w:w="7015" w:type="dxa"/>
            <w:gridSpan w:val="8"/>
            <w:vAlign w:val="center"/>
          </w:tcPr>
          <w:p w14:paraId="50F1121C" w14:textId="77777777" w:rsidR="00F13428" w:rsidRPr="00716630" w:rsidRDefault="0083281A">
            <w:pPr>
              <w:rPr>
                <w:rFonts w:asciiTheme="minorEastAsia" w:eastAsiaTheme="minorEastAsia" w:hAnsiTheme="minorEastAsia"/>
                <w:b/>
                <w:color w:val="000000"/>
                <w:sz w:val="21"/>
                <w:szCs w:val="21"/>
              </w:rPr>
            </w:pPr>
            <w:r w:rsidRPr="00716630">
              <w:rPr>
                <w:rFonts w:asciiTheme="minorEastAsia" w:eastAsiaTheme="minorEastAsia" w:hAnsiTheme="minorEastAsia" w:hint="eastAsia"/>
                <w:b/>
                <w:sz w:val="21"/>
                <w:szCs w:val="21"/>
              </w:rPr>
              <w:t>https://cmsapi.kpinfo.cn/news/8/202410/202410171930427OCRNV.html</w:t>
            </w:r>
          </w:p>
        </w:tc>
      </w:tr>
      <w:tr w:rsidR="00F13428" w:rsidRPr="00716630" w14:paraId="0FBE67A6" w14:textId="77777777">
        <w:trPr>
          <w:trHeight w:hRule="exact" w:val="426"/>
        </w:trPr>
        <w:tc>
          <w:tcPr>
            <w:tcW w:w="1134" w:type="dxa"/>
            <w:vMerge/>
            <w:vAlign w:val="center"/>
          </w:tcPr>
          <w:p w14:paraId="5A91F7F4" w14:textId="77777777" w:rsidR="00F13428" w:rsidRPr="00716630" w:rsidRDefault="00F13428">
            <w:pPr>
              <w:spacing w:line="320" w:lineRule="exact"/>
              <w:jc w:val="center"/>
              <w:rPr>
                <w:rFonts w:asciiTheme="minorEastAsia" w:eastAsiaTheme="minorEastAsia" w:hAnsiTheme="minorEastAsia"/>
                <w:b/>
                <w:color w:val="000000"/>
                <w:sz w:val="21"/>
                <w:szCs w:val="21"/>
              </w:rPr>
            </w:pPr>
          </w:p>
        </w:tc>
        <w:tc>
          <w:tcPr>
            <w:tcW w:w="1417" w:type="dxa"/>
            <w:gridSpan w:val="2"/>
            <w:vMerge/>
            <w:vAlign w:val="center"/>
          </w:tcPr>
          <w:p w14:paraId="7F65F5D1" w14:textId="77777777" w:rsidR="00F13428" w:rsidRPr="00716630" w:rsidRDefault="00F13428">
            <w:pPr>
              <w:rPr>
                <w:rFonts w:asciiTheme="minorEastAsia" w:eastAsiaTheme="minorEastAsia" w:hAnsiTheme="minorEastAsia" w:cs="仿宋"/>
                <w:b/>
                <w:color w:val="000000"/>
                <w:sz w:val="21"/>
                <w:szCs w:val="21"/>
              </w:rPr>
            </w:pPr>
          </w:p>
        </w:tc>
        <w:tc>
          <w:tcPr>
            <w:tcW w:w="347" w:type="dxa"/>
            <w:vAlign w:val="center"/>
          </w:tcPr>
          <w:p w14:paraId="2CE2372A" w14:textId="77777777" w:rsidR="00F13428" w:rsidRPr="00716630" w:rsidRDefault="0083281A">
            <w:pPr>
              <w:rPr>
                <w:rFonts w:asciiTheme="minorEastAsia" w:eastAsiaTheme="minorEastAsia" w:hAnsiTheme="minorEastAsia" w:cs="仿宋"/>
                <w:b/>
                <w:color w:val="000000"/>
                <w:sz w:val="21"/>
                <w:szCs w:val="21"/>
              </w:rPr>
            </w:pPr>
            <w:r w:rsidRPr="00716630">
              <w:rPr>
                <w:rFonts w:asciiTheme="minorEastAsia" w:eastAsiaTheme="minorEastAsia" w:hAnsiTheme="minorEastAsia" w:cs="仿宋" w:hint="eastAsia"/>
                <w:b/>
                <w:color w:val="000000"/>
                <w:sz w:val="21"/>
                <w:szCs w:val="21"/>
              </w:rPr>
              <w:t>2</w:t>
            </w:r>
          </w:p>
        </w:tc>
        <w:tc>
          <w:tcPr>
            <w:tcW w:w="7015" w:type="dxa"/>
            <w:gridSpan w:val="8"/>
            <w:vAlign w:val="center"/>
          </w:tcPr>
          <w:p w14:paraId="7D6B12D5" w14:textId="77777777" w:rsidR="00F13428" w:rsidRPr="00716630" w:rsidRDefault="0083281A">
            <w:pP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 xml:space="preserve">    </w:t>
            </w:r>
          </w:p>
        </w:tc>
      </w:tr>
      <w:tr w:rsidR="00F13428" w:rsidRPr="00716630" w14:paraId="2909CDAF" w14:textId="77777777">
        <w:trPr>
          <w:trHeight w:hRule="exact" w:val="359"/>
        </w:trPr>
        <w:tc>
          <w:tcPr>
            <w:tcW w:w="1134" w:type="dxa"/>
            <w:vMerge/>
            <w:vAlign w:val="center"/>
          </w:tcPr>
          <w:p w14:paraId="1DF81367" w14:textId="77777777" w:rsidR="00F13428" w:rsidRPr="00716630" w:rsidRDefault="00F13428">
            <w:pPr>
              <w:spacing w:line="320" w:lineRule="exact"/>
              <w:jc w:val="center"/>
              <w:rPr>
                <w:rFonts w:asciiTheme="minorEastAsia" w:eastAsiaTheme="minorEastAsia" w:hAnsiTheme="minorEastAsia"/>
                <w:b/>
                <w:color w:val="000000"/>
                <w:sz w:val="21"/>
                <w:szCs w:val="21"/>
              </w:rPr>
            </w:pPr>
          </w:p>
        </w:tc>
        <w:tc>
          <w:tcPr>
            <w:tcW w:w="1417" w:type="dxa"/>
            <w:gridSpan w:val="2"/>
            <w:vMerge/>
            <w:vAlign w:val="center"/>
          </w:tcPr>
          <w:p w14:paraId="4B1ADD58" w14:textId="77777777" w:rsidR="00F13428" w:rsidRPr="00716630" w:rsidRDefault="00F13428">
            <w:pPr>
              <w:rPr>
                <w:rFonts w:asciiTheme="minorEastAsia" w:eastAsiaTheme="minorEastAsia" w:hAnsiTheme="minorEastAsia" w:cs="仿宋"/>
                <w:b/>
                <w:color w:val="000000"/>
                <w:sz w:val="21"/>
                <w:szCs w:val="21"/>
              </w:rPr>
            </w:pPr>
          </w:p>
        </w:tc>
        <w:tc>
          <w:tcPr>
            <w:tcW w:w="347" w:type="dxa"/>
            <w:vAlign w:val="center"/>
          </w:tcPr>
          <w:p w14:paraId="510D1847" w14:textId="77777777" w:rsidR="00F13428" w:rsidRPr="00716630" w:rsidRDefault="0083281A">
            <w:pPr>
              <w:rPr>
                <w:rFonts w:asciiTheme="minorEastAsia" w:eastAsiaTheme="minorEastAsia" w:hAnsiTheme="minorEastAsia" w:cs="仿宋"/>
                <w:b/>
                <w:color w:val="000000"/>
                <w:sz w:val="21"/>
                <w:szCs w:val="21"/>
              </w:rPr>
            </w:pPr>
            <w:r w:rsidRPr="00716630">
              <w:rPr>
                <w:rFonts w:asciiTheme="minorEastAsia" w:eastAsiaTheme="minorEastAsia" w:hAnsiTheme="minorEastAsia" w:cs="仿宋" w:hint="eastAsia"/>
                <w:b/>
                <w:color w:val="000000"/>
                <w:sz w:val="21"/>
                <w:szCs w:val="21"/>
              </w:rPr>
              <w:t>3</w:t>
            </w:r>
          </w:p>
        </w:tc>
        <w:tc>
          <w:tcPr>
            <w:tcW w:w="7015" w:type="dxa"/>
            <w:gridSpan w:val="8"/>
            <w:vAlign w:val="center"/>
          </w:tcPr>
          <w:p w14:paraId="7E694F07" w14:textId="77777777" w:rsidR="00F13428" w:rsidRPr="00716630" w:rsidRDefault="00F13428">
            <w:pPr>
              <w:rPr>
                <w:rFonts w:asciiTheme="minorEastAsia" w:eastAsiaTheme="minorEastAsia" w:hAnsiTheme="minorEastAsia"/>
                <w:b/>
                <w:color w:val="000000"/>
                <w:sz w:val="21"/>
                <w:szCs w:val="21"/>
              </w:rPr>
            </w:pPr>
          </w:p>
        </w:tc>
      </w:tr>
      <w:tr w:rsidR="00F13428" w:rsidRPr="00716630" w14:paraId="5E5614FC" w14:textId="77777777" w:rsidTr="002F0C74">
        <w:trPr>
          <w:trHeight w:hRule="exact" w:val="861"/>
        </w:trPr>
        <w:tc>
          <w:tcPr>
            <w:tcW w:w="1134" w:type="dxa"/>
            <w:vMerge/>
            <w:vAlign w:val="center"/>
          </w:tcPr>
          <w:p w14:paraId="40CAB92D" w14:textId="77777777" w:rsidR="00F13428" w:rsidRPr="00716630" w:rsidRDefault="00F13428">
            <w:pPr>
              <w:spacing w:line="320" w:lineRule="exact"/>
              <w:jc w:val="center"/>
              <w:rPr>
                <w:rFonts w:asciiTheme="minorEastAsia" w:eastAsiaTheme="minorEastAsia" w:hAnsiTheme="minorEastAsia"/>
                <w:b/>
                <w:color w:val="000000"/>
                <w:sz w:val="21"/>
                <w:szCs w:val="21"/>
              </w:rPr>
            </w:pPr>
          </w:p>
        </w:tc>
        <w:tc>
          <w:tcPr>
            <w:tcW w:w="1417" w:type="dxa"/>
            <w:gridSpan w:val="2"/>
            <w:vAlign w:val="center"/>
          </w:tcPr>
          <w:p w14:paraId="0CD586AA" w14:textId="77777777" w:rsidR="00F13428" w:rsidRPr="00716630" w:rsidRDefault="0083281A">
            <w:pPr>
              <w:rPr>
                <w:rFonts w:asciiTheme="minorEastAsia" w:eastAsiaTheme="minorEastAsia" w:hAnsiTheme="minorEastAsia"/>
                <w:b/>
                <w:color w:val="000000"/>
                <w:sz w:val="21"/>
                <w:szCs w:val="21"/>
              </w:rPr>
            </w:pPr>
            <w:r w:rsidRPr="00716630">
              <w:rPr>
                <w:rFonts w:asciiTheme="minorEastAsia" w:eastAsiaTheme="minorEastAsia" w:hAnsiTheme="minorEastAsia" w:cs="仿宋" w:hint="eastAsia"/>
                <w:b/>
                <w:color w:val="000000"/>
                <w:sz w:val="21"/>
                <w:szCs w:val="21"/>
              </w:rPr>
              <w:t>阅读量（浏览量、点击量）</w:t>
            </w:r>
          </w:p>
        </w:tc>
        <w:tc>
          <w:tcPr>
            <w:tcW w:w="1844" w:type="dxa"/>
            <w:gridSpan w:val="2"/>
            <w:vAlign w:val="center"/>
          </w:tcPr>
          <w:p w14:paraId="769BF1DC" w14:textId="77777777" w:rsidR="00F13428" w:rsidRPr="00716630" w:rsidRDefault="0083281A">
            <w:pP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29.97万</w:t>
            </w:r>
          </w:p>
        </w:tc>
        <w:tc>
          <w:tcPr>
            <w:tcW w:w="992" w:type="dxa"/>
            <w:gridSpan w:val="2"/>
            <w:vAlign w:val="center"/>
          </w:tcPr>
          <w:p w14:paraId="579A7769" w14:textId="77777777" w:rsidR="00F13428" w:rsidRPr="00716630" w:rsidRDefault="0083281A">
            <w:pPr>
              <w:rPr>
                <w:rFonts w:asciiTheme="minorEastAsia" w:eastAsiaTheme="minorEastAsia" w:hAnsiTheme="minorEastAsia"/>
                <w:b/>
                <w:color w:val="000000"/>
                <w:sz w:val="21"/>
                <w:szCs w:val="21"/>
              </w:rPr>
            </w:pPr>
            <w:r w:rsidRPr="00716630">
              <w:rPr>
                <w:rFonts w:asciiTheme="minorEastAsia" w:eastAsiaTheme="minorEastAsia" w:hAnsiTheme="minorEastAsia" w:cs="仿宋" w:hint="eastAsia"/>
                <w:b/>
                <w:color w:val="000000"/>
                <w:sz w:val="21"/>
                <w:szCs w:val="21"/>
              </w:rPr>
              <w:t>转载量</w:t>
            </w:r>
          </w:p>
        </w:tc>
        <w:tc>
          <w:tcPr>
            <w:tcW w:w="1985" w:type="dxa"/>
            <w:gridSpan w:val="3"/>
            <w:vAlign w:val="center"/>
          </w:tcPr>
          <w:p w14:paraId="5BE3E5F6" w14:textId="77777777" w:rsidR="00F13428" w:rsidRPr="00716630" w:rsidRDefault="0083281A">
            <w:pP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26</w:t>
            </w:r>
          </w:p>
        </w:tc>
        <w:tc>
          <w:tcPr>
            <w:tcW w:w="992" w:type="dxa"/>
            <w:vAlign w:val="center"/>
          </w:tcPr>
          <w:p w14:paraId="50FA0102" w14:textId="77777777" w:rsidR="00F13428" w:rsidRPr="00716630" w:rsidRDefault="0083281A">
            <w:pPr>
              <w:rPr>
                <w:rFonts w:asciiTheme="minorEastAsia" w:eastAsiaTheme="minorEastAsia" w:hAnsiTheme="minorEastAsia"/>
                <w:b/>
                <w:color w:val="000000"/>
                <w:sz w:val="21"/>
                <w:szCs w:val="21"/>
              </w:rPr>
            </w:pPr>
            <w:r w:rsidRPr="00716630">
              <w:rPr>
                <w:rFonts w:asciiTheme="minorEastAsia" w:eastAsiaTheme="minorEastAsia" w:hAnsiTheme="minorEastAsia" w:cs="仿宋" w:hint="eastAsia"/>
                <w:b/>
                <w:color w:val="000000"/>
                <w:sz w:val="21"/>
                <w:szCs w:val="21"/>
              </w:rPr>
              <w:t>互动量</w:t>
            </w:r>
          </w:p>
        </w:tc>
        <w:tc>
          <w:tcPr>
            <w:tcW w:w="1549" w:type="dxa"/>
            <w:vAlign w:val="center"/>
          </w:tcPr>
          <w:p w14:paraId="03DD5D6F" w14:textId="77777777" w:rsidR="00F13428" w:rsidRPr="00716630" w:rsidRDefault="0083281A">
            <w:pP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themeColor="text1"/>
                <w:sz w:val="21"/>
                <w:szCs w:val="21"/>
              </w:rPr>
              <w:t>1566.3万人次</w:t>
            </w:r>
          </w:p>
        </w:tc>
      </w:tr>
      <w:tr w:rsidR="00F13428" w:rsidRPr="00716630" w14:paraId="0651087A" w14:textId="77777777" w:rsidTr="002F0C74">
        <w:trPr>
          <w:trHeight w:hRule="exact" w:val="2971"/>
        </w:trPr>
        <w:tc>
          <w:tcPr>
            <w:tcW w:w="1134" w:type="dxa"/>
            <w:vAlign w:val="center"/>
          </w:tcPr>
          <w:p w14:paraId="23F0E541"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lastRenderedPageBreak/>
              <w:t xml:space="preserve">  ︵</w:t>
            </w:r>
          </w:p>
          <w:p w14:paraId="6B97AD53"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初推</w:t>
            </w:r>
          </w:p>
          <w:p w14:paraId="34E14AA1"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评荐</w:t>
            </w:r>
          </w:p>
          <w:p w14:paraId="41F8D788"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评理</w:t>
            </w:r>
          </w:p>
          <w:p w14:paraId="02715C78"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语由</w:t>
            </w:r>
          </w:p>
          <w:p w14:paraId="51F515D3" w14:textId="77777777" w:rsidR="00F13428" w:rsidRPr="00716630" w:rsidRDefault="0083281A">
            <w:pPr>
              <w:spacing w:line="320" w:lineRule="exact"/>
              <w:jc w:val="cente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 xml:space="preserve">  ︶</w:t>
            </w:r>
          </w:p>
        </w:tc>
        <w:tc>
          <w:tcPr>
            <w:tcW w:w="8779" w:type="dxa"/>
            <w:gridSpan w:val="11"/>
            <w:vAlign w:val="center"/>
          </w:tcPr>
          <w:p w14:paraId="09703AAB" w14:textId="61238342" w:rsidR="00F13428" w:rsidRPr="00716630" w:rsidRDefault="0083281A" w:rsidP="00716630">
            <w:pPr>
              <w:spacing w:line="260" w:lineRule="exact"/>
              <w:ind w:firstLineChars="200" w:firstLine="422"/>
              <w:rPr>
                <w:rFonts w:asciiTheme="minorEastAsia" w:eastAsiaTheme="minorEastAsia" w:hAnsiTheme="minorEastAsia"/>
                <w:b/>
                <w:color w:val="000000"/>
                <w:sz w:val="21"/>
                <w:szCs w:val="21"/>
              </w:rPr>
            </w:pPr>
            <w:r w:rsidRPr="00716630">
              <w:rPr>
                <w:rFonts w:asciiTheme="minorEastAsia" w:eastAsiaTheme="minorEastAsia" w:hAnsiTheme="minorEastAsia" w:hint="eastAsia"/>
                <w:b/>
                <w:sz w:val="21"/>
                <w:szCs w:val="21"/>
              </w:rPr>
              <w:t xml:space="preserve">社会关注度高，影响力极大，报道后引起官方高度重视，并及时启动调查，给广大家长及读者一个交代。 </w:t>
            </w:r>
          </w:p>
          <w:p w14:paraId="31875D0E" w14:textId="77777777" w:rsidR="00F13428" w:rsidRPr="00716630" w:rsidRDefault="0083281A">
            <w:pPr>
              <w:spacing w:line="240" w:lineRule="exact"/>
              <w:rPr>
                <w:rFonts w:asciiTheme="minorEastAsia" w:eastAsiaTheme="minorEastAsia" w:hAnsiTheme="minorEastAsia"/>
                <w:b/>
                <w:color w:val="000000"/>
                <w:spacing w:val="-2"/>
                <w:sz w:val="21"/>
                <w:szCs w:val="21"/>
              </w:rPr>
            </w:pPr>
            <w:r w:rsidRPr="00716630">
              <w:rPr>
                <w:rFonts w:asciiTheme="minorEastAsia" w:eastAsiaTheme="minorEastAsia" w:hAnsiTheme="minorEastAsia" w:hint="eastAsia"/>
                <w:b/>
                <w:color w:val="000000"/>
                <w:spacing w:val="-2"/>
                <w:sz w:val="21"/>
                <w:szCs w:val="21"/>
              </w:rPr>
              <w:t xml:space="preserve">                      </w:t>
            </w:r>
          </w:p>
          <w:p w14:paraId="3109BF00" w14:textId="77777777" w:rsidR="00F13428" w:rsidRPr="00716630" w:rsidRDefault="0083281A">
            <w:pPr>
              <w:spacing w:line="360" w:lineRule="exact"/>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pacing w:val="-2"/>
                <w:sz w:val="21"/>
                <w:szCs w:val="21"/>
              </w:rPr>
              <w:t xml:space="preserve">                           签名：</w:t>
            </w:r>
            <w:r w:rsidRPr="00716630">
              <w:rPr>
                <w:rFonts w:asciiTheme="minorEastAsia" w:eastAsiaTheme="minorEastAsia" w:hAnsiTheme="minorEastAsia" w:hint="eastAsia"/>
                <w:b/>
                <w:color w:val="000000"/>
                <w:sz w:val="21"/>
                <w:szCs w:val="21"/>
              </w:rPr>
              <w:t>（盖单位公章）</w:t>
            </w:r>
          </w:p>
          <w:p w14:paraId="5DF11F77" w14:textId="5F78CC16" w:rsidR="00F13428" w:rsidRPr="00716630" w:rsidRDefault="0083281A" w:rsidP="002F0C74">
            <w:pPr>
              <w:rPr>
                <w:rFonts w:asciiTheme="minorEastAsia" w:eastAsiaTheme="minorEastAsia" w:hAnsiTheme="minorEastAsia"/>
                <w:b/>
                <w:color w:val="000000"/>
                <w:sz w:val="21"/>
                <w:szCs w:val="21"/>
              </w:rPr>
            </w:pPr>
            <w:r w:rsidRPr="00716630">
              <w:rPr>
                <w:rFonts w:asciiTheme="minorEastAsia" w:eastAsiaTheme="minorEastAsia" w:hAnsiTheme="minorEastAsia" w:hint="eastAsia"/>
                <w:b/>
                <w:color w:val="000000"/>
                <w:sz w:val="21"/>
                <w:szCs w:val="21"/>
              </w:rPr>
              <w:t xml:space="preserve">                                 </w:t>
            </w:r>
            <w:r w:rsidRPr="00716630">
              <w:rPr>
                <w:rFonts w:asciiTheme="minorEastAsia" w:eastAsiaTheme="minorEastAsia" w:hAnsiTheme="minorEastAsia"/>
                <w:b/>
                <w:color w:val="000000"/>
                <w:sz w:val="21"/>
                <w:szCs w:val="21"/>
              </w:rPr>
              <w:t xml:space="preserve">2025年 </w:t>
            </w:r>
            <w:r w:rsidR="00716630">
              <w:rPr>
                <w:rFonts w:asciiTheme="minorEastAsia" w:eastAsiaTheme="minorEastAsia" w:hAnsiTheme="minorEastAsia" w:hint="eastAsia"/>
                <w:b/>
                <w:color w:val="000000"/>
                <w:sz w:val="21"/>
                <w:szCs w:val="21"/>
              </w:rPr>
              <w:t xml:space="preserve">  </w:t>
            </w:r>
            <w:r w:rsidR="002F0C74" w:rsidRPr="00716630">
              <w:rPr>
                <w:rFonts w:asciiTheme="minorEastAsia" w:eastAsiaTheme="minorEastAsia" w:hAnsiTheme="minorEastAsia" w:hint="eastAsia"/>
                <w:b/>
                <w:color w:val="000000"/>
                <w:sz w:val="21"/>
                <w:szCs w:val="21"/>
              </w:rPr>
              <w:t xml:space="preserve"> </w:t>
            </w:r>
            <w:r w:rsidRPr="00716630">
              <w:rPr>
                <w:rFonts w:asciiTheme="minorEastAsia" w:eastAsiaTheme="minorEastAsia" w:hAnsiTheme="minorEastAsia"/>
                <w:b/>
                <w:color w:val="000000"/>
                <w:sz w:val="21"/>
                <w:szCs w:val="21"/>
              </w:rPr>
              <w:t xml:space="preserve"> </w:t>
            </w:r>
            <w:r w:rsidRPr="00716630">
              <w:rPr>
                <w:rFonts w:asciiTheme="minorEastAsia" w:eastAsiaTheme="minorEastAsia" w:hAnsiTheme="minorEastAsia" w:hint="eastAsia"/>
                <w:b/>
                <w:color w:val="000000"/>
                <w:sz w:val="21"/>
                <w:szCs w:val="21"/>
              </w:rPr>
              <w:t>月</w:t>
            </w:r>
            <w:r w:rsidR="002F0C74" w:rsidRPr="00716630">
              <w:rPr>
                <w:rFonts w:asciiTheme="minorEastAsia" w:eastAsiaTheme="minorEastAsia" w:hAnsiTheme="minorEastAsia" w:hint="eastAsia"/>
                <w:b/>
                <w:color w:val="000000"/>
                <w:sz w:val="21"/>
                <w:szCs w:val="21"/>
              </w:rPr>
              <w:t xml:space="preserve">  </w:t>
            </w:r>
            <w:r w:rsidR="00716630">
              <w:rPr>
                <w:rFonts w:asciiTheme="minorEastAsia" w:eastAsiaTheme="minorEastAsia" w:hAnsiTheme="minorEastAsia" w:hint="eastAsia"/>
                <w:b/>
                <w:color w:val="000000"/>
                <w:sz w:val="21"/>
                <w:szCs w:val="21"/>
              </w:rPr>
              <w:t xml:space="preserve">  </w:t>
            </w:r>
            <w:r w:rsidRPr="00716630">
              <w:rPr>
                <w:rFonts w:asciiTheme="minorEastAsia" w:eastAsiaTheme="minorEastAsia" w:hAnsiTheme="minorEastAsia" w:hint="eastAsia"/>
                <w:b/>
                <w:color w:val="000000"/>
                <w:sz w:val="21"/>
                <w:szCs w:val="21"/>
              </w:rPr>
              <w:t>日</w:t>
            </w:r>
          </w:p>
        </w:tc>
      </w:tr>
    </w:tbl>
    <w:p w14:paraId="1A9613A8" w14:textId="77777777" w:rsidR="00F13428" w:rsidRDefault="00F13428">
      <w:pPr>
        <w:rPr>
          <w:rFonts w:ascii="华文仿宋" w:eastAsia="华文仿宋" w:hAnsi="华文仿宋"/>
          <w:color w:val="000000"/>
          <w:szCs w:val="32"/>
        </w:rPr>
        <w:sectPr w:rsidR="00F13428">
          <w:headerReference w:type="even" r:id="rId8"/>
          <w:headerReference w:type="default" r:id="rId9"/>
          <w:footerReference w:type="even" r:id="rId10"/>
          <w:footerReference w:type="default" r:id="rId11"/>
          <w:pgSz w:w="11906" w:h="16838"/>
          <w:pgMar w:top="1440" w:right="1247" w:bottom="1134" w:left="1247" w:header="851" w:footer="1418" w:gutter="0"/>
          <w:pgNumType w:fmt="numberInDash"/>
          <w:cols w:space="425"/>
          <w:docGrid w:type="lines" w:linePitch="312"/>
        </w:sectPr>
      </w:pPr>
    </w:p>
    <w:p w14:paraId="4AA1831C" w14:textId="77777777" w:rsidR="00F13428" w:rsidRDefault="0083281A">
      <w:pPr>
        <w:spacing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lastRenderedPageBreak/>
        <w:t>参评人员诚信承诺书</w:t>
      </w:r>
    </w:p>
    <w:p w14:paraId="312FB85E" w14:textId="77777777" w:rsidR="00F13428" w:rsidRDefault="00F13428">
      <w:pPr>
        <w:ind w:firstLine="420"/>
        <w:rPr>
          <w:rFonts w:ascii="仿宋_GB2312" w:hAnsi="仿宋"/>
          <w:color w:val="000000"/>
        </w:rPr>
      </w:pPr>
    </w:p>
    <w:p w14:paraId="0EC0B6E8" w14:textId="77777777" w:rsidR="00F13428" w:rsidRDefault="0083281A">
      <w:pPr>
        <w:spacing w:line="560" w:lineRule="exact"/>
        <w:ind w:firstLine="640"/>
        <w:rPr>
          <w:rFonts w:ascii="仿宋" w:eastAsia="仿宋" w:hAnsi="仿宋" w:cs="仿宋"/>
          <w:color w:val="000000"/>
          <w:szCs w:val="32"/>
        </w:rPr>
      </w:pPr>
      <w:r>
        <w:rPr>
          <w:rFonts w:ascii="仿宋" w:eastAsia="仿宋" w:hAnsi="仿宋" w:cs="仿宋" w:hint="eastAsia"/>
          <w:color w:val="000000"/>
          <w:szCs w:val="32"/>
        </w:rPr>
        <w:t>我就申报的《</w:t>
      </w:r>
      <w:r>
        <w:rPr>
          <w:rFonts w:ascii="仿宋" w:eastAsia="仿宋" w:hAnsi="仿宋" w:hint="eastAsia"/>
          <w:color w:val="000000" w:themeColor="text1"/>
          <w:szCs w:val="21"/>
        </w:rPr>
        <w:t>昆明长丰学校食堂“臭肉”事件，最新进展</w:t>
      </w:r>
      <w:r>
        <w:rPr>
          <w:rFonts w:ascii="仿宋" w:eastAsia="仿宋" w:hAnsi="仿宋" w:cs="仿宋" w:hint="eastAsia"/>
          <w:color w:val="000000"/>
          <w:szCs w:val="32"/>
        </w:rPr>
        <w:t>》作品参评本届中国</w:t>
      </w:r>
      <w:proofErr w:type="gramStart"/>
      <w:r>
        <w:rPr>
          <w:rFonts w:ascii="仿宋" w:eastAsia="仿宋" w:hAnsi="仿宋" w:cs="仿宋" w:hint="eastAsia"/>
          <w:color w:val="000000"/>
          <w:szCs w:val="32"/>
        </w:rPr>
        <w:t>新闻奖作如下</w:t>
      </w:r>
      <w:proofErr w:type="gramEnd"/>
      <w:r>
        <w:rPr>
          <w:rFonts w:ascii="仿宋" w:eastAsia="仿宋" w:hAnsi="仿宋" w:cs="仿宋" w:hint="eastAsia"/>
          <w:color w:val="000000"/>
          <w:szCs w:val="32"/>
        </w:rPr>
        <w:t>承诺：</w:t>
      </w:r>
    </w:p>
    <w:p w14:paraId="1235A412" w14:textId="77777777" w:rsidR="00F13428" w:rsidRDefault="0083281A">
      <w:pPr>
        <w:spacing w:line="560" w:lineRule="exact"/>
        <w:ind w:firstLine="640"/>
        <w:rPr>
          <w:rFonts w:ascii="仿宋" w:eastAsia="仿宋" w:hAnsi="仿宋" w:cs="仿宋"/>
          <w:color w:val="000000"/>
          <w:szCs w:val="32"/>
        </w:rPr>
      </w:pPr>
      <w:r>
        <w:rPr>
          <w:rFonts w:ascii="仿宋" w:eastAsia="仿宋" w:hAnsi="仿宋" w:cs="仿宋" w:hint="eastAsia"/>
          <w:color w:val="000000"/>
          <w:szCs w:val="32"/>
        </w:rPr>
        <w:t>一、根据《中国新闻奖评选办法》和有关通知要求申报作品评选。对申报的作品以及推荐表等材料，如实填写，认真审查。作品内容和材料均已经过确认，符合参评要求。</w:t>
      </w:r>
    </w:p>
    <w:p w14:paraId="2EE40C73" w14:textId="77777777" w:rsidR="00F13428" w:rsidRDefault="0083281A">
      <w:pPr>
        <w:spacing w:line="560" w:lineRule="exact"/>
        <w:ind w:firstLine="640"/>
        <w:rPr>
          <w:rFonts w:ascii="仿宋" w:eastAsia="仿宋" w:hAnsi="仿宋" w:cs="仿宋"/>
          <w:color w:val="000000"/>
          <w:szCs w:val="32"/>
        </w:rPr>
      </w:pPr>
      <w:r>
        <w:rPr>
          <w:rFonts w:ascii="仿宋" w:eastAsia="仿宋" w:hAnsi="仿宋" w:cs="仿宋" w:hint="eastAsia"/>
          <w:color w:val="000000"/>
          <w:szCs w:val="32"/>
        </w:rPr>
        <w:t>二、申报的作品不存在导向问题、抄袭、造假或内容失实；不存在重新制作、虚报刊播信息、虚报作者（主创人员）和编辑，以及参评作品与刊播作品不一致的情况；</w:t>
      </w:r>
      <w:r>
        <w:rPr>
          <w:rFonts w:ascii="仿宋" w:eastAsia="仿宋" w:hAnsi="仿宋" w:hint="eastAsia"/>
          <w:color w:val="000000"/>
          <w:szCs w:val="32"/>
        </w:rPr>
        <w:t>参评作品作者（主创人员）与新闻单位具有相对稳定的聘用或合作关系；</w:t>
      </w:r>
      <w:r>
        <w:rPr>
          <w:rFonts w:ascii="仿宋" w:eastAsia="仿宋" w:hAnsi="仿宋" w:cs="仿宋" w:hint="eastAsia"/>
          <w:color w:val="000000"/>
          <w:szCs w:val="32"/>
        </w:rPr>
        <w:t>不存在参评人员违反职业道德或因违反评奖规则等行为受到处罚并在影响期内的情况；已按规定程序开展推荐、初评、公示。</w:t>
      </w:r>
    </w:p>
    <w:p w14:paraId="7DBE5D4F" w14:textId="77777777" w:rsidR="00F13428" w:rsidRDefault="0083281A">
      <w:pPr>
        <w:spacing w:line="560" w:lineRule="exact"/>
        <w:ind w:firstLine="640"/>
        <w:rPr>
          <w:rFonts w:ascii="仿宋" w:eastAsia="仿宋" w:hAnsi="仿宋" w:cs="仿宋"/>
          <w:color w:val="000000"/>
          <w:szCs w:val="32"/>
        </w:rPr>
      </w:pPr>
      <w:r>
        <w:rPr>
          <w:rFonts w:ascii="仿宋" w:eastAsia="仿宋" w:hAnsi="仿宋" w:cs="仿宋" w:hint="eastAsia"/>
          <w:color w:val="000000"/>
          <w:szCs w:val="32"/>
        </w:rPr>
        <w:t>如违反上述承诺，我愿根据中国新闻奖评选有关处罚规定承担全部责任，接受中国记协对作者（主创人员）和编辑的处罚。</w:t>
      </w:r>
    </w:p>
    <w:p w14:paraId="0B0E8F1F" w14:textId="77777777" w:rsidR="00F13428" w:rsidRDefault="00F13428">
      <w:pPr>
        <w:spacing w:line="560" w:lineRule="exact"/>
        <w:ind w:firstLine="640"/>
        <w:rPr>
          <w:rFonts w:ascii="仿宋" w:eastAsia="仿宋" w:hAnsi="仿宋" w:cs="仿宋"/>
          <w:color w:val="000000"/>
          <w:szCs w:val="32"/>
        </w:rPr>
      </w:pPr>
    </w:p>
    <w:p w14:paraId="48954FA2" w14:textId="77777777" w:rsidR="00F13428" w:rsidRDefault="00F13428">
      <w:pPr>
        <w:spacing w:line="560" w:lineRule="exact"/>
        <w:ind w:firstLine="640"/>
        <w:rPr>
          <w:rFonts w:ascii="仿宋" w:eastAsia="仿宋" w:hAnsi="仿宋" w:cs="仿宋"/>
          <w:color w:val="000000"/>
          <w:szCs w:val="32"/>
        </w:rPr>
      </w:pPr>
    </w:p>
    <w:p w14:paraId="231CDC9C" w14:textId="77777777" w:rsidR="00F13428" w:rsidRDefault="0083281A">
      <w:pPr>
        <w:spacing w:line="560" w:lineRule="exact"/>
        <w:ind w:firstLineChars="1112" w:firstLine="3558"/>
        <w:jc w:val="right"/>
        <w:rPr>
          <w:rFonts w:ascii="仿宋" w:eastAsia="仿宋" w:hAnsi="仿宋" w:cs="仿宋"/>
          <w:color w:val="000000"/>
          <w:szCs w:val="32"/>
        </w:rPr>
      </w:pPr>
      <w:r>
        <w:rPr>
          <w:rFonts w:ascii="仿宋" w:eastAsia="仿宋" w:hAnsi="仿宋" w:cs="仿宋" w:hint="eastAsia"/>
          <w:color w:val="000000"/>
          <w:szCs w:val="32"/>
        </w:rPr>
        <w:t>承诺人（签名）：</w:t>
      </w:r>
    </w:p>
    <w:p w14:paraId="25480F96" w14:textId="77777777" w:rsidR="00F13428" w:rsidRDefault="00F13428">
      <w:pPr>
        <w:spacing w:line="560" w:lineRule="exact"/>
        <w:ind w:firstLineChars="1112" w:firstLine="3558"/>
        <w:jc w:val="right"/>
        <w:rPr>
          <w:rFonts w:ascii="仿宋" w:eastAsia="仿宋" w:hAnsi="仿宋" w:cs="仿宋"/>
          <w:color w:val="000000"/>
          <w:szCs w:val="32"/>
        </w:rPr>
      </w:pPr>
    </w:p>
    <w:p w14:paraId="588AA8D6" w14:textId="77777777" w:rsidR="00F13428" w:rsidRDefault="00F13428">
      <w:pPr>
        <w:spacing w:line="560" w:lineRule="exact"/>
        <w:ind w:firstLineChars="1112" w:firstLine="3558"/>
        <w:jc w:val="right"/>
        <w:rPr>
          <w:rFonts w:ascii="仿宋" w:eastAsia="仿宋" w:hAnsi="仿宋" w:cs="仿宋"/>
          <w:color w:val="000000"/>
          <w:szCs w:val="32"/>
        </w:rPr>
      </w:pPr>
    </w:p>
    <w:p w14:paraId="5A7BEE2F" w14:textId="77777777" w:rsidR="00F13428" w:rsidRDefault="0083281A">
      <w:pPr>
        <w:ind w:firstLineChars="1750" w:firstLine="5600"/>
        <w:jc w:val="right"/>
        <w:rPr>
          <w:rFonts w:ascii="楷体" w:eastAsia="楷体" w:hAnsi="楷体"/>
          <w:color w:val="000000"/>
          <w:sz w:val="28"/>
          <w:szCs w:val="28"/>
        </w:rPr>
      </w:pPr>
      <w:r>
        <w:rPr>
          <w:rFonts w:ascii="仿宋" w:eastAsia="仿宋" w:hAnsi="仿宋" w:cs="仿宋" w:hint="eastAsia"/>
          <w:color w:val="000000"/>
          <w:szCs w:val="32"/>
        </w:rPr>
        <w:t>2025年 3 月23 日</w:t>
      </w:r>
    </w:p>
    <w:p w14:paraId="0C34C51F" w14:textId="77777777" w:rsidR="00F13428" w:rsidRDefault="00F13428">
      <w:pPr>
        <w:widowControl/>
        <w:jc w:val="left"/>
        <w:rPr>
          <w:rFonts w:ascii="楷体" w:eastAsia="楷体" w:hAnsi="楷体"/>
          <w:color w:val="000000"/>
          <w:sz w:val="28"/>
          <w:szCs w:val="28"/>
        </w:rPr>
      </w:pPr>
    </w:p>
    <w:sectPr w:rsidR="00F13428">
      <w:headerReference w:type="even" r:id="rId12"/>
      <w:headerReference w:type="default" r:id="rId13"/>
      <w:footerReference w:type="even" r:id="rId14"/>
      <w:footerReference w:type="default" r:id="rId15"/>
      <w:pgSz w:w="11906" w:h="16838"/>
      <w:pgMar w:top="1837" w:right="1729" w:bottom="1213" w:left="1729" w:header="851" w:footer="1134" w:gutter="0"/>
      <w:pgNumType w:fmt="numberInDash"/>
      <w:cols w:space="0"/>
      <w:docGrid w:type="lines" w:linePitch="4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E5DC5" w14:textId="77777777" w:rsidR="00ED0341" w:rsidRDefault="00ED0341">
      <w:r>
        <w:separator/>
      </w:r>
    </w:p>
  </w:endnote>
  <w:endnote w:type="continuationSeparator" w:id="0">
    <w:p w14:paraId="68387727" w14:textId="77777777" w:rsidR="00ED0341" w:rsidRDefault="00ED0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565183"/>
    </w:sdtPr>
    <w:sdtEndPr>
      <w:rPr>
        <w:rFonts w:ascii="仿宋" w:eastAsia="仿宋" w:hAnsi="仿宋"/>
        <w:sz w:val="24"/>
      </w:rPr>
    </w:sdtEndPr>
    <w:sdtContent>
      <w:p w14:paraId="6292ED14" w14:textId="77777777" w:rsidR="00F13428" w:rsidRDefault="0083281A">
        <w:pPr>
          <w:pStyle w:val="a6"/>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D10D84" w:rsidRPr="00D10D84">
          <w:rPr>
            <w:rFonts w:ascii="仿宋" w:eastAsia="仿宋" w:hAnsi="仿宋"/>
            <w:noProof/>
            <w:sz w:val="24"/>
            <w:lang w:val="zh-CN"/>
          </w:rPr>
          <w:t>-</w:t>
        </w:r>
        <w:r w:rsidR="00D10D84">
          <w:rPr>
            <w:rFonts w:ascii="仿宋" w:eastAsia="仿宋" w:hAnsi="仿宋"/>
            <w:noProof/>
            <w:sz w:val="24"/>
          </w:rPr>
          <w:t xml:space="preserve"> 2 -</w:t>
        </w:r>
        <w:r>
          <w:rPr>
            <w:rFonts w:ascii="仿宋" w:eastAsia="仿宋" w:hAnsi="仿宋"/>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476599"/>
    </w:sdtPr>
    <w:sdtEndPr>
      <w:rPr>
        <w:rFonts w:ascii="仿宋" w:eastAsia="仿宋" w:hAnsi="仿宋"/>
        <w:sz w:val="24"/>
      </w:rPr>
    </w:sdtEndPr>
    <w:sdtContent>
      <w:p w14:paraId="7EEA1E9C" w14:textId="77777777" w:rsidR="00F13428" w:rsidRDefault="0083281A">
        <w:pPr>
          <w:pStyle w:val="a6"/>
          <w:jc w:val="right"/>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D10D84" w:rsidRPr="00D10D84">
          <w:rPr>
            <w:rFonts w:ascii="仿宋" w:eastAsia="仿宋" w:hAnsi="仿宋"/>
            <w:noProof/>
            <w:sz w:val="24"/>
            <w:lang w:val="zh-CN"/>
          </w:rPr>
          <w:t>-</w:t>
        </w:r>
        <w:r w:rsidR="00D10D84">
          <w:rPr>
            <w:rFonts w:ascii="仿宋" w:eastAsia="仿宋" w:hAnsi="仿宋"/>
            <w:noProof/>
            <w:sz w:val="24"/>
          </w:rPr>
          <w:t xml:space="preserve"> 1 -</w:t>
        </w:r>
        <w:r>
          <w:rPr>
            <w:rFonts w:ascii="仿宋" w:eastAsia="仿宋" w:hAnsi="仿宋"/>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006670"/>
    </w:sdtPr>
    <w:sdtEndPr>
      <w:rPr>
        <w:rFonts w:ascii="仿宋" w:eastAsia="仿宋" w:hAnsi="仿宋"/>
        <w:sz w:val="24"/>
      </w:rPr>
    </w:sdtEndPr>
    <w:sdtContent>
      <w:p w14:paraId="115D812B" w14:textId="77777777" w:rsidR="00F13428" w:rsidRDefault="0083281A">
        <w:pPr>
          <w:pStyle w:val="a6"/>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Pr>
            <w:rFonts w:ascii="仿宋" w:eastAsia="仿宋" w:hAnsi="仿宋"/>
            <w:sz w:val="24"/>
            <w:lang w:val="zh-CN"/>
          </w:rPr>
          <w:t>-</w:t>
        </w:r>
        <w:r>
          <w:rPr>
            <w:rFonts w:ascii="仿宋" w:eastAsia="仿宋" w:hAnsi="仿宋"/>
            <w:sz w:val="24"/>
          </w:rPr>
          <w:t xml:space="preserve"> 2 -</w:t>
        </w:r>
        <w:r>
          <w:rPr>
            <w:rFonts w:ascii="仿宋" w:eastAsia="仿宋" w:hAnsi="仿宋"/>
            <w:sz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092997"/>
    </w:sdtPr>
    <w:sdtEndPr>
      <w:rPr>
        <w:rFonts w:ascii="仿宋" w:eastAsia="仿宋" w:hAnsi="仿宋"/>
        <w:sz w:val="24"/>
      </w:rPr>
    </w:sdtEndPr>
    <w:sdtContent>
      <w:p w14:paraId="339A3A34" w14:textId="77777777" w:rsidR="00F13428" w:rsidRDefault="0083281A">
        <w:pPr>
          <w:pStyle w:val="a6"/>
          <w:jc w:val="right"/>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D10D84" w:rsidRPr="00D10D84">
          <w:rPr>
            <w:rFonts w:ascii="仿宋" w:eastAsia="仿宋" w:hAnsi="仿宋"/>
            <w:noProof/>
            <w:sz w:val="24"/>
            <w:lang w:val="zh-CN"/>
          </w:rPr>
          <w:t>-</w:t>
        </w:r>
        <w:r w:rsidR="00D10D84">
          <w:rPr>
            <w:rFonts w:ascii="仿宋" w:eastAsia="仿宋" w:hAnsi="仿宋"/>
            <w:noProof/>
            <w:sz w:val="24"/>
          </w:rPr>
          <w:t xml:space="preserve"> 3 -</w:t>
        </w:r>
        <w:r>
          <w:rPr>
            <w:rFonts w:ascii="仿宋" w:eastAsia="仿宋" w:hAnsi="仿宋"/>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CA4DCB" w14:textId="77777777" w:rsidR="00ED0341" w:rsidRDefault="00ED0341">
      <w:r>
        <w:separator/>
      </w:r>
    </w:p>
  </w:footnote>
  <w:footnote w:type="continuationSeparator" w:id="0">
    <w:p w14:paraId="7302E919" w14:textId="77777777" w:rsidR="00ED0341" w:rsidRDefault="00ED0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D5CC" w14:textId="77777777" w:rsidR="00F13428" w:rsidRDefault="00F13428">
    <w:pPr>
      <w:pStyle w:val="a7"/>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7153B" w14:textId="77777777" w:rsidR="00F13428" w:rsidRDefault="00F13428">
    <w:pPr>
      <w:pStyle w:val="3"/>
      <w:spacing w:after="0" w:line="320" w:lineRule="exact"/>
      <w:ind w:firstLine="602"/>
      <w:rPr>
        <w:rFonts w:ascii="楷体" w:eastAsia="楷体" w:hAnsi="楷体"/>
        <w:b/>
        <w:sz w:val="30"/>
        <w:szCs w:val="3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DD6E9" w14:textId="77777777" w:rsidR="00F13428" w:rsidRDefault="00F13428">
    <w:pPr>
      <w:pStyle w:val="3"/>
      <w:spacing w:after="0" w:line="320" w:lineRule="exact"/>
      <w:rPr>
        <w:rFonts w:ascii="楷体" w:eastAsia="楷体" w:hAnsi="楷体"/>
        <w:b/>
        <w:sz w:val="30"/>
        <w:szCs w:val="3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110AF" w14:textId="77777777" w:rsidR="00F13428" w:rsidRDefault="00F13428">
    <w:pPr>
      <w:pStyle w:val="a7"/>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60"/>
  <w:drawingGridVerticalSpacing w:val="43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0C74"/>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A2F"/>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3F47"/>
    <w:rsid w:val="00494393"/>
    <w:rsid w:val="00496FF3"/>
    <w:rsid w:val="004976D2"/>
    <w:rsid w:val="004A0118"/>
    <w:rsid w:val="004A301E"/>
    <w:rsid w:val="004A31D0"/>
    <w:rsid w:val="004A4514"/>
    <w:rsid w:val="004A4580"/>
    <w:rsid w:val="004A52A9"/>
    <w:rsid w:val="004A554B"/>
    <w:rsid w:val="004A5DF6"/>
    <w:rsid w:val="004A6962"/>
    <w:rsid w:val="004A6A3B"/>
    <w:rsid w:val="004A738A"/>
    <w:rsid w:val="004A76E4"/>
    <w:rsid w:val="004A7C93"/>
    <w:rsid w:val="004B320D"/>
    <w:rsid w:val="004B3D4C"/>
    <w:rsid w:val="004B42D6"/>
    <w:rsid w:val="004B45BF"/>
    <w:rsid w:val="004B73AF"/>
    <w:rsid w:val="004B7D13"/>
    <w:rsid w:val="004C0224"/>
    <w:rsid w:val="004C1867"/>
    <w:rsid w:val="004C2FB9"/>
    <w:rsid w:val="004C3432"/>
    <w:rsid w:val="004C474E"/>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CC2"/>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6630"/>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81A"/>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3E8A"/>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30F5"/>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9DE"/>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85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07464"/>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0D84"/>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361C"/>
    <w:rsid w:val="00E159D9"/>
    <w:rsid w:val="00E15A45"/>
    <w:rsid w:val="00E21D59"/>
    <w:rsid w:val="00E2230A"/>
    <w:rsid w:val="00E23383"/>
    <w:rsid w:val="00E23D31"/>
    <w:rsid w:val="00E24FEB"/>
    <w:rsid w:val="00E2580D"/>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341"/>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428"/>
    <w:rsid w:val="00F13DC0"/>
    <w:rsid w:val="00F1464C"/>
    <w:rsid w:val="00F14A6A"/>
    <w:rsid w:val="00F15E31"/>
    <w:rsid w:val="00F20A96"/>
    <w:rsid w:val="00F21BD3"/>
    <w:rsid w:val="00F2300C"/>
    <w:rsid w:val="00F233A3"/>
    <w:rsid w:val="00F2381C"/>
    <w:rsid w:val="00F238FF"/>
    <w:rsid w:val="00F2452C"/>
    <w:rsid w:val="00F250DE"/>
    <w:rsid w:val="00F27F30"/>
    <w:rsid w:val="00F311B8"/>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48BF"/>
    <w:rsid w:val="00FF69B6"/>
    <w:rsid w:val="0AA1970C"/>
    <w:rsid w:val="0F7F0EA5"/>
    <w:rsid w:val="1A7CA4C8"/>
    <w:rsid w:val="1D7D5129"/>
    <w:rsid w:val="1EE367D7"/>
    <w:rsid w:val="1FBE4D8F"/>
    <w:rsid w:val="240344BC"/>
    <w:rsid w:val="27BBD431"/>
    <w:rsid w:val="29FB622F"/>
    <w:rsid w:val="2B5FF6DB"/>
    <w:rsid w:val="2BE6AC9B"/>
    <w:rsid w:val="2E122953"/>
    <w:rsid w:val="2E740DD3"/>
    <w:rsid w:val="32E7C95C"/>
    <w:rsid w:val="37E613F9"/>
    <w:rsid w:val="37FD3078"/>
    <w:rsid w:val="37FF3550"/>
    <w:rsid w:val="37FFC416"/>
    <w:rsid w:val="3991049D"/>
    <w:rsid w:val="3AFCCEEC"/>
    <w:rsid w:val="3B6BE7B6"/>
    <w:rsid w:val="3BEA624A"/>
    <w:rsid w:val="3BFF18CE"/>
    <w:rsid w:val="3DEE90AB"/>
    <w:rsid w:val="3F9F0BD7"/>
    <w:rsid w:val="3FDD0733"/>
    <w:rsid w:val="3FFF6105"/>
    <w:rsid w:val="467F7B33"/>
    <w:rsid w:val="4AB4049F"/>
    <w:rsid w:val="4B94077D"/>
    <w:rsid w:val="4E1161B7"/>
    <w:rsid w:val="4F7A1CAF"/>
    <w:rsid w:val="4FD20CC7"/>
    <w:rsid w:val="51FC00CA"/>
    <w:rsid w:val="575FFACA"/>
    <w:rsid w:val="57E3A12B"/>
    <w:rsid w:val="5D5E7442"/>
    <w:rsid w:val="5DFC282D"/>
    <w:rsid w:val="5EF2E06A"/>
    <w:rsid w:val="5F7BA06F"/>
    <w:rsid w:val="5FFB8B9E"/>
    <w:rsid w:val="5FFEE2BA"/>
    <w:rsid w:val="65534AD5"/>
    <w:rsid w:val="67EA5618"/>
    <w:rsid w:val="6BADA4A9"/>
    <w:rsid w:val="6BFE9F4B"/>
    <w:rsid w:val="6BFF44CD"/>
    <w:rsid w:val="6CFE6DCE"/>
    <w:rsid w:val="6D1F0417"/>
    <w:rsid w:val="6F6D7F02"/>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7F34F5"/>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3" w:semiHidden="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
    <w:name w:val="Body Text 3"/>
    <w:basedOn w:val="a"/>
    <w:link w:val="3Char"/>
    <w:uiPriority w:val="99"/>
    <w:unhideWhenUsed/>
    <w:qFormat/>
    <w:pPr>
      <w:spacing w:after="120"/>
    </w:pPr>
    <w:rPr>
      <w:sz w:val="16"/>
      <w:szCs w:val="16"/>
    </w:r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qFormat/>
  </w:style>
  <w:style w:type="character" w:styleId="ab">
    <w:name w:val="Hyperlink"/>
    <w:basedOn w:val="a0"/>
    <w:uiPriority w:val="99"/>
    <w:unhideWhenUsed/>
    <w:qFormat/>
    <w:rPr>
      <w:color w:val="0000FF"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style>
  <w:style w:type="paragraph" w:styleId="ad">
    <w:name w:val="List Paragraph"/>
    <w:basedOn w:val="a"/>
    <w:uiPriority w:val="34"/>
    <w:qFormat/>
    <w:pPr>
      <w:ind w:firstLineChars="200" w:firstLine="420"/>
    </w:pPr>
  </w:style>
  <w:style w:type="character" w:customStyle="1" w:styleId="Char1">
    <w:name w:val="批注框文本 Char"/>
    <w:basedOn w:val="a0"/>
    <w:link w:val="a5"/>
    <w:uiPriority w:val="99"/>
    <w:semiHidden/>
    <w:qFormat/>
    <w:rPr>
      <w:rFonts w:asciiTheme="minorHAnsi" w:eastAsia="仿宋_GB2312" w:hAnsiTheme="minorHAnsi"/>
      <w:kern w:val="2"/>
      <w:sz w:val="18"/>
      <w:szCs w:val="18"/>
    </w:rPr>
  </w:style>
  <w:style w:type="paragraph" w:customStyle="1" w:styleId="CharChar9CharChar">
    <w:name w:val="Char Char9 Char Char"/>
    <w:basedOn w:val="a"/>
    <w:autoRedefine/>
    <w:qFormat/>
    <w:rPr>
      <w:rFonts w:ascii="仿宋_GB2312" w:hAnsi="Times New Roman" w:cs="Times New Roman"/>
      <w:b/>
      <w:szCs w:val="32"/>
    </w:rPr>
  </w:style>
  <w:style w:type="character" w:customStyle="1" w:styleId="Char">
    <w:name w:val="批注文字 Char"/>
    <w:basedOn w:val="a0"/>
    <w:link w:val="a3"/>
    <w:uiPriority w:val="99"/>
    <w:semiHidden/>
    <w:qFormat/>
    <w:rPr>
      <w:rFonts w:asciiTheme="minorHAnsi" w:eastAsia="仿宋_GB2312" w:hAnsiTheme="minorHAnsi" w:cstheme="minorBidi"/>
      <w:kern w:val="2"/>
      <w:sz w:val="32"/>
      <w:szCs w:val="22"/>
    </w:rPr>
  </w:style>
  <w:style w:type="character" w:customStyle="1" w:styleId="Char4">
    <w:name w:val="批注主题 Char"/>
    <w:basedOn w:val="Char"/>
    <w:link w:val="a8"/>
    <w:uiPriority w:val="99"/>
    <w:semiHidden/>
    <w:qFormat/>
    <w:rPr>
      <w:rFonts w:asciiTheme="minorHAnsi" w:eastAsia="仿宋_GB2312" w:hAnsiTheme="minorHAnsi" w:cstheme="minorBidi"/>
      <w:b/>
      <w:bCs/>
      <w:kern w:val="2"/>
      <w:sz w:val="32"/>
      <w:szCs w:val="22"/>
    </w:rPr>
  </w:style>
  <w:style w:type="paragraph" w:customStyle="1" w:styleId="1">
    <w:name w:val="修订1"/>
    <w:hidden/>
    <w:uiPriority w:val="99"/>
    <w:semiHidden/>
    <w:qFormat/>
    <w:rPr>
      <w:rFonts w:asciiTheme="minorHAnsi" w:eastAsia="仿宋_GB2312" w:hAnsiTheme="minorHAnsi" w:cstheme="minorBidi"/>
      <w:kern w:val="2"/>
      <w:sz w:val="32"/>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20">
    <w:name w:val="修订2"/>
    <w:hidden/>
    <w:uiPriority w:val="99"/>
    <w:unhideWhenUsed/>
    <w:qFormat/>
    <w:rPr>
      <w:rFonts w:asciiTheme="minorHAnsi" w:eastAsia="仿宋_GB2312" w:hAnsiTheme="minorHAnsi" w:cstheme="minorBidi"/>
      <w:kern w:val="2"/>
      <w:sz w:val="32"/>
      <w:szCs w:val="22"/>
    </w:rPr>
  </w:style>
  <w:style w:type="paragraph" w:customStyle="1" w:styleId="30">
    <w:name w:val="修订3"/>
    <w:hidden/>
    <w:uiPriority w:val="99"/>
    <w:unhideWhenUsed/>
    <w:qFormat/>
    <w:rPr>
      <w:rFonts w:asciiTheme="minorHAnsi" w:eastAsia="仿宋_GB2312" w:hAnsiTheme="minorHAnsi" w:cstheme="minorBidi"/>
      <w:kern w:val="2"/>
      <w:sz w:val="32"/>
      <w:szCs w:val="22"/>
    </w:r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3Char">
    <w:name w:val="正文文本 3 Char"/>
    <w:basedOn w:val="a0"/>
    <w:link w:val="3"/>
    <w:uiPriority w:val="99"/>
    <w:qFormat/>
    <w:rPr>
      <w:rFonts w:asciiTheme="minorHAnsi" w:eastAsia="仿宋_GB2312" w:hAnsiTheme="minorHAnsi" w:cstheme="minorBidi"/>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3" w:semiHidden="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
    <w:name w:val="Body Text 3"/>
    <w:basedOn w:val="a"/>
    <w:link w:val="3Char"/>
    <w:uiPriority w:val="99"/>
    <w:unhideWhenUsed/>
    <w:qFormat/>
    <w:pPr>
      <w:spacing w:after="120"/>
    </w:pPr>
    <w:rPr>
      <w:sz w:val="16"/>
      <w:szCs w:val="16"/>
    </w:r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qFormat/>
  </w:style>
  <w:style w:type="character" w:styleId="ab">
    <w:name w:val="Hyperlink"/>
    <w:basedOn w:val="a0"/>
    <w:uiPriority w:val="99"/>
    <w:unhideWhenUsed/>
    <w:qFormat/>
    <w:rPr>
      <w:color w:val="0000FF"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style>
  <w:style w:type="paragraph" w:styleId="ad">
    <w:name w:val="List Paragraph"/>
    <w:basedOn w:val="a"/>
    <w:uiPriority w:val="34"/>
    <w:qFormat/>
    <w:pPr>
      <w:ind w:firstLineChars="200" w:firstLine="420"/>
    </w:pPr>
  </w:style>
  <w:style w:type="character" w:customStyle="1" w:styleId="Char1">
    <w:name w:val="批注框文本 Char"/>
    <w:basedOn w:val="a0"/>
    <w:link w:val="a5"/>
    <w:uiPriority w:val="99"/>
    <w:semiHidden/>
    <w:qFormat/>
    <w:rPr>
      <w:rFonts w:asciiTheme="minorHAnsi" w:eastAsia="仿宋_GB2312" w:hAnsiTheme="minorHAnsi"/>
      <w:kern w:val="2"/>
      <w:sz w:val="18"/>
      <w:szCs w:val="18"/>
    </w:rPr>
  </w:style>
  <w:style w:type="paragraph" w:customStyle="1" w:styleId="CharChar9CharChar">
    <w:name w:val="Char Char9 Char Char"/>
    <w:basedOn w:val="a"/>
    <w:autoRedefine/>
    <w:qFormat/>
    <w:rPr>
      <w:rFonts w:ascii="仿宋_GB2312" w:hAnsi="Times New Roman" w:cs="Times New Roman"/>
      <w:b/>
      <w:szCs w:val="32"/>
    </w:rPr>
  </w:style>
  <w:style w:type="character" w:customStyle="1" w:styleId="Char">
    <w:name w:val="批注文字 Char"/>
    <w:basedOn w:val="a0"/>
    <w:link w:val="a3"/>
    <w:uiPriority w:val="99"/>
    <w:semiHidden/>
    <w:qFormat/>
    <w:rPr>
      <w:rFonts w:asciiTheme="minorHAnsi" w:eastAsia="仿宋_GB2312" w:hAnsiTheme="minorHAnsi" w:cstheme="minorBidi"/>
      <w:kern w:val="2"/>
      <w:sz w:val="32"/>
      <w:szCs w:val="22"/>
    </w:rPr>
  </w:style>
  <w:style w:type="character" w:customStyle="1" w:styleId="Char4">
    <w:name w:val="批注主题 Char"/>
    <w:basedOn w:val="Char"/>
    <w:link w:val="a8"/>
    <w:uiPriority w:val="99"/>
    <w:semiHidden/>
    <w:qFormat/>
    <w:rPr>
      <w:rFonts w:asciiTheme="minorHAnsi" w:eastAsia="仿宋_GB2312" w:hAnsiTheme="minorHAnsi" w:cstheme="minorBidi"/>
      <w:b/>
      <w:bCs/>
      <w:kern w:val="2"/>
      <w:sz w:val="32"/>
      <w:szCs w:val="22"/>
    </w:rPr>
  </w:style>
  <w:style w:type="paragraph" w:customStyle="1" w:styleId="1">
    <w:name w:val="修订1"/>
    <w:hidden/>
    <w:uiPriority w:val="99"/>
    <w:semiHidden/>
    <w:qFormat/>
    <w:rPr>
      <w:rFonts w:asciiTheme="minorHAnsi" w:eastAsia="仿宋_GB2312" w:hAnsiTheme="minorHAnsi" w:cstheme="minorBidi"/>
      <w:kern w:val="2"/>
      <w:sz w:val="32"/>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20">
    <w:name w:val="修订2"/>
    <w:hidden/>
    <w:uiPriority w:val="99"/>
    <w:unhideWhenUsed/>
    <w:qFormat/>
    <w:rPr>
      <w:rFonts w:asciiTheme="minorHAnsi" w:eastAsia="仿宋_GB2312" w:hAnsiTheme="minorHAnsi" w:cstheme="minorBidi"/>
      <w:kern w:val="2"/>
      <w:sz w:val="32"/>
      <w:szCs w:val="22"/>
    </w:rPr>
  </w:style>
  <w:style w:type="paragraph" w:customStyle="1" w:styleId="30">
    <w:name w:val="修订3"/>
    <w:hidden/>
    <w:uiPriority w:val="99"/>
    <w:unhideWhenUsed/>
    <w:qFormat/>
    <w:rPr>
      <w:rFonts w:asciiTheme="minorHAnsi" w:eastAsia="仿宋_GB2312" w:hAnsiTheme="minorHAnsi" w:cstheme="minorBidi"/>
      <w:kern w:val="2"/>
      <w:sz w:val="32"/>
      <w:szCs w:val="22"/>
    </w:r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3Char">
    <w:name w:val="正文文本 3 Char"/>
    <w:basedOn w:val="a0"/>
    <w:link w:val="3"/>
    <w:uiPriority w:val="99"/>
    <w:qFormat/>
    <w:rPr>
      <w:rFonts w:asciiTheme="minorHAnsi" w:eastAsia="仿宋_GB2312" w:hAnsiTheme="minorHAnsi" w:cstheme="minorBidi"/>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4FD5F-01FB-4A16-B9E1-AC207024A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Pages>
  <Words>226</Words>
  <Characters>1291</Characters>
  <Application>Microsoft Office Word</Application>
  <DocSecurity>0</DocSecurity>
  <Lines>10</Lines>
  <Paragraphs>3</Paragraphs>
  <ScaleCrop>false</ScaleCrop>
  <Company>Lenovo</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wangyongpo</dc:creator>
  <cp:lastModifiedBy>Administrator</cp:lastModifiedBy>
  <cp:revision>12</cp:revision>
  <cp:lastPrinted>2025-03-25T01:31:00Z</cp:lastPrinted>
  <dcterms:created xsi:type="dcterms:W3CDTF">2025-03-24T07:48:00Z</dcterms:created>
  <dcterms:modified xsi:type="dcterms:W3CDTF">2025-04-24T01:01:00Z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eyJoZGlkIjoiZjU2ZGFiMDc3OTRmZGViMzY4ZDhlNDI1YTBkNjU5MTciLCJ1c2VySWQiOiI0MTEyMzg4MTAifQ==</vt:lpwstr>
  </property>
  <property fmtid="{D5CDD505-2E9C-101B-9397-08002B2CF9AE}" pid="4" name="ICV">
    <vt:lpwstr>CE0C40BA40AA4924B4C8EE11BC3CDCA8_13</vt:lpwstr>
  </property>
</Properties>
</file>